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1D0" w:rsidRDefault="00CB312F">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12E8B30D" wp14:editId="0429B9CA">
                <wp:simplePos x="0" y="0"/>
                <wp:positionH relativeFrom="column">
                  <wp:posOffset>-198120</wp:posOffset>
                </wp:positionH>
                <wp:positionV relativeFrom="paragraph">
                  <wp:posOffset>-211456</wp:posOffset>
                </wp:positionV>
                <wp:extent cx="6858000" cy="9077325"/>
                <wp:effectExtent l="19050" t="19050" r="38100" b="476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077325"/>
                        </a:xfrm>
                        <a:prstGeom prst="rect">
                          <a:avLst/>
                        </a:prstGeom>
                        <a:noFill/>
                        <a:ln w="63500" cmpd="dbl">
                          <a:solidFill>
                            <a:srgbClr val="7F7F7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44195" id="Rectangle 5" o:spid="_x0000_s1026" style="position:absolute;margin-left:-15.6pt;margin-top:-16.65pt;width:540pt;height:714.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" filled="f" strokecolor="#7f7f7f" strokeweight="5pt">
                <v:stroke linestyle="thinThin"/>
                <v:shadow color="#eeece1"/>
                <v:textbox inset="2.88pt,2.88pt,2.88pt,2.88pt"/>
              </v:rect>
            </w:pict>
          </mc:Fallback>
        </mc:AlternateContent>
      </w:r>
    </w:p>
    <w:p w:rsidR="006E1A2C" w:rsidRDefault="006E1A2C">
      <w:r>
        <w:rPr>
          <w:rFonts w:ascii="Times New Roman" w:hAnsi="Times New Roman" w:cs="Times New Roman"/>
          <w:noProof/>
          <w:color w:val="auto"/>
          <w:kern w:val="0"/>
          <w:sz w:val="24"/>
          <w:szCs w:val="24"/>
          <w14:ligatures w14:val="none"/>
          <w14:cntxtAlts w14:val="0"/>
        </w:rPr>
        <w:drawing>
          <wp:anchor distT="0" distB="0" distL="114300" distR="114300" simplePos="0" relativeHeight="251658240" behindDoc="0" locked="0" layoutInCell="1" allowOverlap="1" wp14:anchorId="47B91826" wp14:editId="22E0534F">
            <wp:simplePos x="0" y="0"/>
            <wp:positionH relativeFrom="column">
              <wp:posOffset>273050</wp:posOffset>
            </wp:positionH>
            <wp:positionV relativeFrom="paragraph">
              <wp:posOffset>51435</wp:posOffset>
            </wp:positionV>
            <wp:extent cx="5371465" cy="1569085"/>
            <wp:effectExtent l="0" t="0" r="635" b="0"/>
            <wp:wrapNone/>
            <wp:docPr id="1" name="Picture 1" descr="Cottey_Horz_2Color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ttey_Horz_2Color_NoTagline"/>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5371465" cy="1569085"/>
                    </a:xfrm>
                    <a:prstGeom prst="rect">
                      <a:avLst/>
                    </a:prstGeom>
                    <a:noFill/>
                  </pic:spPr>
                </pic:pic>
              </a:graphicData>
            </a:graphic>
            <wp14:sizeRelH relativeFrom="page">
              <wp14:pctWidth>0</wp14:pctWidth>
            </wp14:sizeRelH>
            <wp14:sizeRelV relativeFrom="page">
              <wp14:pctHeight>0</wp14:pctHeight>
            </wp14:sizeRelV>
          </wp:anchor>
        </w:drawing>
      </w:r>
    </w:p>
    <w:p w:rsidR="006E1A2C" w:rsidRDefault="006E1A2C"/>
    <w:p w:rsidR="006E1A2C" w:rsidRDefault="006E1A2C"/>
    <w:p w:rsidR="006E1A2C" w:rsidRDefault="006E1A2C"/>
    <w:p w:rsidR="006E1A2C" w:rsidRDefault="006E1A2C"/>
    <w:p w:rsidR="006E1A2C" w:rsidRDefault="006E1A2C"/>
    <w:p w:rsidR="006E1A2C" w:rsidRDefault="006E1A2C"/>
    <w:p w:rsidR="006E1A2C" w:rsidRDefault="006E1A2C"/>
    <w:p w:rsidR="006E1A2C" w:rsidRDefault="006E1A2C"/>
    <w:p w:rsidR="006E1A2C" w:rsidRDefault="006E1A2C"/>
    <w:p w:rsidR="006E1A2C" w:rsidRDefault="006E1A2C"/>
    <w:p w:rsidR="006E1A2C" w:rsidRDefault="006E1A2C" w:rsidP="006E1A2C">
      <w:pPr>
        <w:widowControl w:val="0"/>
        <w:jc w:val="center"/>
        <w:rPr>
          <w:rFonts w:ascii="Arial" w:hAnsi="Arial" w:cs="Arial"/>
          <w:sz w:val="96"/>
          <w:szCs w:val="96"/>
          <w14:ligatures w14:val="none"/>
        </w:rPr>
      </w:pPr>
      <w:r>
        <w:rPr>
          <w:rFonts w:ascii="Arial" w:hAnsi="Arial" w:cs="Arial"/>
          <w:sz w:val="96"/>
          <w:szCs w:val="96"/>
          <w14:ligatures w14:val="none"/>
        </w:rPr>
        <w:t>Internship</w:t>
      </w:r>
    </w:p>
    <w:p w:rsidR="006E1A2C" w:rsidRDefault="006E1A2C" w:rsidP="006E1A2C">
      <w:pPr>
        <w:widowControl w:val="0"/>
        <w:jc w:val="center"/>
        <w:rPr>
          <w:rFonts w:ascii="Arial" w:hAnsi="Arial" w:cs="Arial"/>
          <w:sz w:val="96"/>
          <w:szCs w:val="96"/>
          <w14:ligatures w14:val="none"/>
        </w:rPr>
      </w:pPr>
      <w:r>
        <w:rPr>
          <w:rFonts w:ascii="Arial" w:hAnsi="Arial" w:cs="Arial"/>
          <w:sz w:val="96"/>
          <w:szCs w:val="96"/>
          <w14:ligatures w14:val="none"/>
        </w:rPr>
        <w:t>Handbook</w:t>
      </w:r>
    </w:p>
    <w:p w:rsidR="006E1A2C" w:rsidRDefault="006E1A2C" w:rsidP="006E1A2C">
      <w:pPr>
        <w:widowControl w:val="0"/>
        <w:jc w:val="center"/>
        <w:rPr>
          <w:rFonts w:ascii="Arial" w:hAnsi="Arial" w:cs="Arial"/>
          <w:sz w:val="96"/>
          <w:szCs w:val="96"/>
          <w14:ligatures w14:val="none"/>
        </w:rPr>
      </w:pPr>
      <w:r>
        <w:rPr>
          <w:rFonts w:ascii="Arial" w:hAnsi="Arial" w:cs="Arial"/>
          <w:sz w:val="96"/>
          <w:szCs w:val="96"/>
          <w14:ligatures w14:val="none"/>
        </w:rPr>
        <w:t>for</w:t>
      </w:r>
    </w:p>
    <w:p w:rsidR="006E1A2C" w:rsidRDefault="006E1A2C" w:rsidP="006E1A2C">
      <w:pPr>
        <w:jc w:val="center"/>
        <w:rPr>
          <w:rFonts w:ascii="Arial" w:hAnsi="Arial" w:cs="Arial"/>
          <w:sz w:val="96"/>
          <w:szCs w:val="96"/>
          <w14:ligatures w14:val="none"/>
        </w:rPr>
      </w:pPr>
      <w:r>
        <w:rPr>
          <w:rFonts w:ascii="Arial" w:hAnsi="Arial" w:cs="Arial"/>
          <w:sz w:val="96"/>
          <w:szCs w:val="96"/>
          <w14:ligatures w14:val="none"/>
        </w:rPr>
        <w:t>Faculty</w:t>
      </w:r>
    </w:p>
    <w:p w:rsidR="006E1A2C" w:rsidRDefault="006E1A2C" w:rsidP="006E1A2C">
      <w:pPr>
        <w:widowControl w:val="0"/>
        <w:rPr>
          <w14:ligatures w14:val="none"/>
        </w:rPr>
      </w:pPr>
      <w:r>
        <w:rPr>
          <w14:ligatures w14:val="none"/>
        </w:rPr>
        <w:t> </w:t>
      </w:r>
    </w:p>
    <w:p w:rsidR="006E1A2C" w:rsidRDefault="006E1A2C"/>
    <w:p w:rsidR="006E1A2C" w:rsidRDefault="006E1A2C"/>
    <w:p w:rsidR="006E1A2C" w:rsidRDefault="006E1A2C"/>
    <w:p w:rsidR="006E1A2C" w:rsidRDefault="006E1A2C"/>
    <w:p w:rsidR="006E1A2C" w:rsidRDefault="006E1A2C"/>
    <w:p w:rsidR="009226C1" w:rsidRPr="00DD3489" w:rsidRDefault="009226C1" w:rsidP="009226C1">
      <w:pPr>
        <w:widowControl w:val="0"/>
        <w:jc w:val="center"/>
        <w:rPr>
          <w:rFonts w:ascii="Arial" w:hAnsi="Arial" w:cs="Arial"/>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4384" behindDoc="0" locked="0" layoutInCell="1" allowOverlap="1" wp14:anchorId="5455F7D9" wp14:editId="011229A3">
                <wp:simplePos x="0" y="0"/>
                <wp:positionH relativeFrom="column">
                  <wp:posOffset>-217170</wp:posOffset>
                </wp:positionH>
                <wp:positionV relativeFrom="paragraph">
                  <wp:posOffset>-144780</wp:posOffset>
                </wp:positionV>
                <wp:extent cx="6858000" cy="9063990"/>
                <wp:effectExtent l="19050" t="19050" r="38100" b="419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063990"/>
                        </a:xfrm>
                        <a:prstGeom prst="rect">
                          <a:avLst/>
                        </a:prstGeom>
                        <a:noFill/>
                        <a:ln w="63500" cmpd="dbl">
                          <a:solidFill>
                            <a:srgbClr val="7F7F7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9962E" id="Rectangle 4" o:spid="_x0000_s1026" style="position:absolute;margin-left:-17.1pt;margin-top:-11.4pt;width:540pt;height:713.7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" filled="f" strokecolor="#7f7f7f" strokeweight="5pt">
                <v:stroke linestyle="thinThin"/>
                <v:shadow color="#eeece1"/>
                <v:textbox inset="2.88pt,2.88pt,2.88pt,2.88pt"/>
              </v:rect>
            </w:pict>
          </mc:Fallback>
        </mc:AlternateContent>
      </w:r>
      <w:r w:rsidRPr="00DD3489">
        <w:rPr>
          <w:rFonts w:ascii="Arial" w:hAnsi="Arial" w:cs="Arial"/>
          <w:b/>
          <w:bCs/>
          <w:sz w:val="28"/>
          <w:szCs w:val="28"/>
          <w14:ligatures w14:val="none"/>
        </w:rPr>
        <w:t>INTERNSHIP GUIDELINES</w:t>
      </w:r>
    </w:p>
    <w:p w:rsidR="009226C1" w:rsidRPr="00DD3489" w:rsidRDefault="009226C1" w:rsidP="009226C1">
      <w:pPr>
        <w:widowControl w:val="0"/>
        <w:rPr>
          <w:rFonts w:ascii="Arial" w:hAnsi="Arial" w:cs="Arial"/>
          <w:b/>
          <w:bCs/>
          <w:sz w:val="18"/>
          <w:szCs w:val="18"/>
          <w14:ligatures w14:val="none"/>
        </w:rPr>
      </w:pPr>
      <w:r w:rsidRPr="00DD3489">
        <w:rPr>
          <w:rFonts w:ascii="Arial" w:hAnsi="Arial" w:cs="Arial"/>
          <w:b/>
          <w:bCs/>
          <w:sz w:val="18"/>
          <w:szCs w:val="18"/>
          <w14:ligatures w14:val="none"/>
        </w:rPr>
        <w:t>DEFINITION:</w:t>
      </w:r>
    </w:p>
    <w:p w:rsidR="009226C1" w:rsidRPr="00DD3489" w:rsidRDefault="009226C1" w:rsidP="009226C1">
      <w:pPr>
        <w:widowControl w:val="0"/>
        <w:rPr>
          <w:rFonts w:ascii="Arial" w:hAnsi="Arial" w:cs="Arial"/>
          <w:sz w:val="18"/>
          <w:szCs w:val="18"/>
          <w14:ligatures w14:val="none"/>
        </w:rPr>
      </w:pPr>
      <w:r w:rsidRPr="00DD3489">
        <w:rPr>
          <w:rFonts w:ascii="Arial" w:hAnsi="Arial" w:cs="Arial"/>
          <w:sz w:val="18"/>
          <w:szCs w:val="18"/>
          <w14:ligatures w14:val="none"/>
        </w:rPr>
        <w:t xml:space="preserve">An internship is a supervised work experience, </w:t>
      </w:r>
      <w:r w:rsidRPr="00DD3489">
        <w:rPr>
          <w:rFonts w:ascii="Arial" w:hAnsi="Arial" w:cs="Arial"/>
          <w:b/>
          <w:bCs/>
          <w:sz w:val="18"/>
          <w:szCs w:val="18"/>
          <w14:ligatures w14:val="none"/>
        </w:rPr>
        <w:t>with intentional learning goals,</w:t>
      </w:r>
      <w:r w:rsidRPr="00DD3489">
        <w:rPr>
          <w:rFonts w:ascii="Arial" w:hAnsi="Arial" w:cs="Arial"/>
          <w:sz w:val="18"/>
          <w:szCs w:val="18"/>
          <w14:ligatures w14:val="none"/>
        </w:rPr>
        <w:t xml:space="preserve"> related to</w:t>
      </w:r>
      <w:r w:rsidR="0042382A">
        <w:rPr>
          <w:rFonts w:ascii="Arial" w:hAnsi="Arial" w:cs="Arial"/>
          <w:sz w:val="18"/>
          <w:szCs w:val="18"/>
          <w14:ligatures w14:val="none"/>
        </w:rPr>
        <w:t xml:space="preserve"> </w:t>
      </w:r>
      <w:r w:rsidRPr="00DD3489">
        <w:rPr>
          <w:rFonts w:ascii="Arial" w:hAnsi="Arial" w:cs="Arial"/>
          <w:sz w:val="18"/>
          <w:szCs w:val="18"/>
          <w14:ligatures w14:val="none"/>
        </w:rPr>
        <w:t xml:space="preserve">a student's major or area of </w:t>
      </w:r>
      <w:r>
        <w:rPr>
          <w:rFonts w:ascii="Arial" w:hAnsi="Arial" w:cs="Arial"/>
          <w:sz w:val="18"/>
          <w:szCs w:val="18"/>
          <w14:ligatures w14:val="none"/>
        </w:rPr>
        <w:t xml:space="preserve">  </w:t>
      </w:r>
      <w:r w:rsidRPr="00DD3489">
        <w:rPr>
          <w:rFonts w:ascii="Arial" w:hAnsi="Arial" w:cs="Arial"/>
          <w:sz w:val="18"/>
          <w:szCs w:val="18"/>
          <w14:ligatures w14:val="none"/>
        </w:rPr>
        <w:t xml:space="preserve">career interest. </w:t>
      </w:r>
      <w:r>
        <w:rPr>
          <w:rFonts w:ascii="Arial" w:hAnsi="Arial" w:cs="Arial"/>
          <w:sz w:val="18"/>
          <w:szCs w:val="18"/>
          <w14:ligatures w14:val="none"/>
        </w:rPr>
        <w:t xml:space="preserve"> </w:t>
      </w:r>
      <w:r w:rsidRPr="00DD3489">
        <w:rPr>
          <w:rFonts w:ascii="Arial" w:hAnsi="Arial" w:cs="Arial"/>
          <w:sz w:val="18"/>
          <w:szCs w:val="18"/>
          <w14:ligatures w14:val="none"/>
        </w:rPr>
        <w:t xml:space="preserve">It is monitored by both a faculty member and an internship site supervisor.  Internships may or may not be compensated.  </w:t>
      </w:r>
      <w:r w:rsidR="009E7285">
        <w:rPr>
          <w:rFonts w:ascii="Arial" w:hAnsi="Arial" w:cs="Arial"/>
          <w:sz w:val="18"/>
          <w:szCs w:val="18"/>
          <w14:ligatures w14:val="none"/>
        </w:rPr>
        <w:t>C</w:t>
      </w:r>
      <w:r w:rsidR="009E7285" w:rsidRPr="00DD3489">
        <w:rPr>
          <w:rFonts w:ascii="Arial" w:hAnsi="Arial" w:cs="Arial"/>
          <w:sz w:val="18"/>
          <w:szCs w:val="18"/>
          <w14:ligatures w14:val="none"/>
        </w:rPr>
        <w:t>ompensation</w:t>
      </w:r>
      <w:r w:rsidR="009E7285">
        <w:rPr>
          <w:rFonts w:ascii="Arial" w:hAnsi="Arial" w:cs="Arial"/>
          <w:sz w:val="18"/>
          <w:szCs w:val="18"/>
          <w14:ligatures w14:val="none"/>
        </w:rPr>
        <w:t xml:space="preserve"> and/or additional application requirements are</w:t>
      </w:r>
      <w:r w:rsidR="009E7285" w:rsidRPr="00DD3489">
        <w:rPr>
          <w:rFonts w:ascii="Arial" w:hAnsi="Arial" w:cs="Arial"/>
          <w:sz w:val="18"/>
          <w:szCs w:val="18"/>
          <w14:ligatures w14:val="none"/>
        </w:rPr>
        <w:t xml:space="preserve"> determined by the internship site. </w:t>
      </w:r>
      <w:r w:rsidR="009E7285">
        <w:rPr>
          <w:rFonts w:ascii="Arial" w:hAnsi="Arial" w:cs="Arial"/>
          <w:sz w:val="18"/>
          <w:szCs w:val="18"/>
          <w14:ligatures w14:val="none"/>
        </w:rPr>
        <w:t xml:space="preserve"> </w:t>
      </w:r>
    </w:p>
    <w:p w:rsidR="009226C1" w:rsidRPr="00DD3489" w:rsidRDefault="009226C1" w:rsidP="009226C1">
      <w:pPr>
        <w:widowControl w:val="0"/>
        <w:spacing w:before="120"/>
        <w:rPr>
          <w:rFonts w:ascii="Arial" w:hAnsi="Arial" w:cs="Arial"/>
          <w:b/>
          <w:bCs/>
          <w:sz w:val="18"/>
          <w:szCs w:val="18"/>
          <w14:ligatures w14:val="none"/>
        </w:rPr>
      </w:pPr>
      <w:r w:rsidRPr="00DD3489">
        <w:rPr>
          <w:rFonts w:ascii="Arial" w:hAnsi="Arial" w:cs="Arial"/>
          <w:b/>
          <w:bCs/>
          <w:sz w:val="18"/>
          <w:szCs w:val="18"/>
          <w14:ligatures w14:val="none"/>
        </w:rPr>
        <w:t>CREDIT:</w:t>
      </w:r>
    </w:p>
    <w:p w:rsidR="009226C1" w:rsidRPr="00DD3489" w:rsidRDefault="009226C1" w:rsidP="009226C1">
      <w:pPr>
        <w:widowControl w:val="0"/>
        <w:rPr>
          <w:rFonts w:ascii="Arial" w:hAnsi="Arial" w:cs="Arial"/>
          <w:sz w:val="18"/>
          <w:szCs w:val="18"/>
          <w14:ligatures w14:val="none"/>
        </w:rPr>
      </w:pPr>
      <w:r w:rsidRPr="00DD3489">
        <w:rPr>
          <w:rFonts w:ascii="Arial" w:hAnsi="Arial" w:cs="Arial"/>
          <w:sz w:val="18"/>
          <w:szCs w:val="18"/>
          <w14:ligatures w14:val="none"/>
        </w:rPr>
        <w:t xml:space="preserve">Internship credit is awarded for the planned learning that occurs during the internship, not for the intern’s performance at the internship site.  No more than 4 credits for Associate candidates and 12 credits for Bachelor candidates will count towards graduation.  </w:t>
      </w:r>
    </w:p>
    <w:p w:rsidR="009226C1" w:rsidRDefault="009226C1" w:rsidP="00D75709">
      <w:pPr>
        <w:widowControl w:val="0"/>
        <w:spacing w:after="0"/>
        <w:rPr>
          <w:rFonts w:ascii="Arial" w:hAnsi="Arial" w:cs="Arial"/>
          <w:sz w:val="18"/>
          <w:szCs w:val="18"/>
          <w14:ligatures w14:val="none"/>
        </w:rPr>
      </w:pPr>
      <w:r w:rsidRPr="00DD3489">
        <w:rPr>
          <w:rFonts w:ascii="Arial" w:hAnsi="Arial" w:cs="Arial"/>
          <w:sz w:val="18"/>
          <w:szCs w:val="18"/>
          <w14:ligatures w14:val="none"/>
        </w:rPr>
        <w:t xml:space="preserve">Credit hours enrolled will be based on hours worked.                                                                                        </w:t>
      </w:r>
    </w:p>
    <w:p w:rsidR="009226C1" w:rsidRDefault="009226C1" w:rsidP="00D75709">
      <w:pPr>
        <w:widowControl w:val="0"/>
        <w:spacing w:after="0"/>
        <w:rPr>
          <w:rFonts w:ascii="Arial" w:hAnsi="Arial" w:cs="Arial"/>
          <w:sz w:val="16"/>
          <w:szCs w:val="16"/>
          <w14:ligatures w14:val="none"/>
        </w:rPr>
      </w:pPr>
      <w:r w:rsidRPr="00DD3489">
        <w:rPr>
          <w:rFonts w:ascii="Arial" w:hAnsi="Arial" w:cs="Arial"/>
          <w:sz w:val="18"/>
          <w:szCs w:val="18"/>
          <w14:ligatures w14:val="none"/>
        </w:rPr>
        <w:tab/>
        <w:t>1 credit hour = a minimum of 45</w:t>
      </w:r>
      <w:r w:rsidR="00661A35">
        <w:rPr>
          <w:rFonts w:ascii="Arial" w:hAnsi="Arial" w:cs="Arial"/>
          <w:sz w:val="18"/>
          <w:szCs w:val="18"/>
          <w14:ligatures w14:val="none"/>
        </w:rPr>
        <w:t xml:space="preserve">-89 </w:t>
      </w:r>
      <w:r w:rsidRPr="00DD3489">
        <w:rPr>
          <w:rFonts w:ascii="Arial" w:hAnsi="Arial" w:cs="Arial"/>
          <w:sz w:val="18"/>
          <w:szCs w:val="18"/>
          <w14:ligatures w14:val="none"/>
        </w:rPr>
        <w:t>work hours per semester</w:t>
      </w:r>
      <w:r w:rsidRPr="00DD3489">
        <w:rPr>
          <w:rFonts w:ascii="Times New Roman" w:hAnsi="Times New Roman" w:cs="Times New Roman"/>
          <w:sz w:val="18"/>
          <w:szCs w:val="18"/>
          <w14:ligatures w14:val="none"/>
        </w:rPr>
        <w:tab/>
      </w:r>
      <w:r w:rsidRPr="00DD3489">
        <w:rPr>
          <w:rFonts w:ascii="Times New Roman" w:hAnsi="Times New Roman" w:cs="Times New Roman"/>
          <w:sz w:val="18"/>
          <w:szCs w:val="18"/>
          <w14:ligatures w14:val="none"/>
        </w:rPr>
        <w:tab/>
      </w:r>
      <w:r w:rsidRPr="00DD3489">
        <w:rPr>
          <w:rFonts w:ascii="Times New Roman" w:hAnsi="Times New Roman" w:cs="Times New Roman"/>
          <w:sz w:val="18"/>
          <w:szCs w:val="18"/>
          <w14:ligatures w14:val="none"/>
        </w:rPr>
        <w:tab/>
      </w:r>
      <w:r w:rsidRPr="00DD3489">
        <w:rPr>
          <w:rFonts w:ascii="Times New Roman" w:hAnsi="Times New Roman" w:cs="Times New Roman"/>
          <w:sz w:val="18"/>
          <w:szCs w:val="18"/>
          <w14:ligatures w14:val="none"/>
        </w:rPr>
        <w:tab/>
      </w:r>
      <w:r w:rsidRPr="00DD3489">
        <w:rPr>
          <w:rFonts w:ascii="Times New Roman" w:hAnsi="Times New Roman" w:cs="Times New Roman"/>
          <w:sz w:val="18"/>
          <w:szCs w:val="18"/>
          <w14:ligatures w14:val="none"/>
        </w:rPr>
        <w:tab/>
      </w:r>
      <w:r w:rsidRPr="00DD3489">
        <w:rPr>
          <w:rFonts w:ascii="Times New Roman" w:hAnsi="Times New Roman" w:cs="Times New Roman"/>
          <w:sz w:val="18"/>
          <w:szCs w:val="18"/>
          <w14:ligatures w14:val="none"/>
        </w:rPr>
        <w:tab/>
      </w:r>
      <w:r w:rsidRPr="00DD3489">
        <w:rPr>
          <w:rFonts w:ascii="Times New Roman" w:hAnsi="Times New Roman" w:cs="Times New Roman"/>
          <w:sz w:val="18"/>
          <w:szCs w:val="18"/>
          <w14:ligatures w14:val="none"/>
        </w:rPr>
        <w:tab/>
      </w:r>
      <w:r w:rsidRPr="00DD3489">
        <w:rPr>
          <w:rFonts w:ascii="Arial" w:hAnsi="Arial" w:cs="Arial"/>
          <w:sz w:val="18"/>
          <w:szCs w:val="18"/>
          <w14:ligatures w14:val="none"/>
        </w:rPr>
        <w:t>2 credit hours = a minimum of 90</w:t>
      </w:r>
      <w:r w:rsidR="00661A35">
        <w:rPr>
          <w:rFonts w:ascii="Arial" w:hAnsi="Arial" w:cs="Arial"/>
          <w:sz w:val="18"/>
          <w:szCs w:val="18"/>
          <w14:ligatures w14:val="none"/>
        </w:rPr>
        <w:t>-134</w:t>
      </w:r>
      <w:r w:rsidRPr="00DD3489">
        <w:rPr>
          <w:rFonts w:ascii="Arial" w:hAnsi="Arial" w:cs="Arial"/>
          <w:sz w:val="18"/>
          <w:szCs w:val="18"/>
          <w14:ligatures w14:val="none"/>
        </w:rPr>
        <w:t xml:space="preserve"> work hours per semester</w:t>
      </w:r>
      <w:r w:rsidRPr="00DD3489">
        <w:rPr>
          <w:rFonts w:ascii="Times New Roman" w:hAnsi="Times New Roman" w:cs="Times New Roman"/>
          <w:sz w:val="18"/>
          <w:szCs w:val="18"/>
          <w14:ligatures w14:val="none"/>
        </w:rPr>
        <w:tab/>
      </w:r>
      <w:r w:rsidRPr="00DD3489">
        <w:rPr>
          <w:rFonts w:ascii="Times New Roman" w:hAnsi="Times New Roman" w:cs="Times New Roman"/>
          <w:sz w:val="18"/>
          <w:szCs w:val="18"/>
          <w14:ligatures w14:val="none"/>
        </w:rPr>
        <w:tab/>
      </w:r>
      <w:r w:rsidRPr="00DD3489">
        <w:rPr>
          <w:rFonts w:ascii="Times New Roman" w:hAnsi="Times New Roman" w:cs="Times New Roman"/>
          <w:sz w:val="18"/>
          <w:szCs w:val="18"/>
          <w14:ligatures w14:val="none"/>
        </w:rPr>
        <w:tab/>
      </w:r>
      <w:r w:rsidRPr="00DD3489">
        <w:rPr>
          <w:rFonts w:ascii="Times New Roman" w:hAnsi="Times New Roman" w:cs="Times New Roman"/>
          <w:sz w:val="18"/>
          <w:szCs w:val="18"/>
          <w14:ligatures w14:val="none"/>
        </w:rPr>
        <w:tab/>
      </w:r>
      <w:r w:rsidRPr="00DD3489">
        <w:rPr>
          <w:rFonts w:ascii="Times New Roman" w:hAnsi="Times New Roman" w:cs="Times New Roman"/>
          <w:sz w:val="18"/>
          <w:szCs w:val="18"/>
          <w14:ligatures w14:val="none"/>
        </w:rPr>
        <w:tab/>
      </w:r>
      <w:r w:rsidRPr="00DD3489">
        <w:rPr>
          <w:rFonts w:ascii="Times New Roman" w:hAnsi="Times New Roman" w:cs="Times New Roman"/>
          <w:sz w:val="18"/>
          <w:szCs w:val="18"/>
          <w14:ligatures w14:val="none"/>
        </w:rPr>
        <w:tab/>
      </w:r>
      <w:r w:rsidRPr="00DD3489">
        <w:rPr>
          <w:rFonts w:ascii="Times New Roman" w:hAnsi="Times New Roman" w:cs="Times New Roman"/>
          <w:sz w:val="18"/>
          <w:szCs w:val="18"/>
          <w14:ligatures w14:val="none"/>
        </w:rPr>
        <w:tab/>
      </w:r>
      <w:r w:rsidRPr="00DD3489">
        <w:rPr>
          <w:rFonts w:ascii="Arial" w:hAnsi="Arial" w:cs="Arial"/>
          <w:sz w:val="18"/>
          <w:szCs w:val="18"/>
          <w14:ligatures w14:val="none"/>
        </w:rPr>
        <w:t>3 credit hours = a minimum of 135</w:t>
      </w:r>
      <w:r w:rsidR="00661A35">
        <w:rPr>
          <w:rFonts w:ascii="Arial" w:hAnsi="Arial" w:cs="Arial"/>
          <w:sz w:val="18"/>
          <w:szCs w:val="18"/>
          <w14:ligatures w14:val="none"/>
        </w:rPr>
        <w:t>+</w:t>
      </w:r>
      <w:r w:rsidRPr="00DD3489">
        <w:rPr>
          <w:rFonts w:ascii="Arial" w:hAnsi="Arial" w:cs="Arial"/>
          <w:sz w:val="18"/>
          <w:szCs w:val="18"/>
          <w14:ligatures w14:val="none"/>
        </w:rPr>
        <w:t xml:space="preserve"> work hours per semester</w:t>
      </w:r>
    </w:p>
    <w:p w:rsidR="00D75709" w:rsidRPr="00D75709" w:rsidRDefault="00D75709" w:rsidP="00D75709">
      <w:pPr>
        <w:widowControl w:val="0"/>
        <w:spacing w:after="0"/>
        <w:rPr>
          <w:rFonts w:ascii="Arial" w:hAnsi="Arial" w:cs="Arial"/>
          <w:sz w:val="16"/>
          <w:szCs w:val="16"/>
          <w14:ligatures w14:val="none"/>
        </w:rPr>
      </w:pPr>
    </w:p>
    <w:p w:rsidR="00756CCE" w:rsidRPr="00564CC3" w:rsidRDefault="00756CCE" w:rsidP="00756CCE">
      <w:pPr>
        <w:widowControl w:val="0"/>
        <w:rPr>
          <w:rFonts w:ascii="Arial" w:hAnsi="Arial" w:cs="Arial"/>
          <w:b/>
          <w:sz w:val="18"/>
          <w:szCs w:val="18"/>
          <w14:ligatures w14:val="none"/>
        </w:rPr>
      </w:pPr>
      <w:r w:rsidRPr="00564CC3">
        <w:rPr>
          <w:rFonts w:ascii="Arial" w:hAnsi="Arial" w:cs="Arial"/>
          <w:b/>
          <w:sz w:val="18"/>
          <w:szCs w:val="18"/>
          <w14:ligatures w14:val="none"/>
        </w:rPr>
        <w:t xml:space="preserve">REGISTRATION DEADLINES: </w:t>
      </w:r>
    </w:p>
    <w:p w:rsidR="00756CCE" w:rsidRPr="00092C42" w:rsidRDefault="00756CCE" w:rsidP="00756CCE">
      <w:pPr>
        <w:widowControl w:val="0"/>
        <w:spacing w:after="0"/>
        <w:ind w:firstLine="720"/>
        <w:rPr>
          <w:rFonts w:ascii="Arial" w:hAnsi="Arial" w:cs="Arial"/>
          <w:sz w:val="18"/>
          <w:szCs w:val="18"/>
          <w14:ligatures w14:val="none"/>
        </w:rPr>
      </w:pPr>
      <w:r w:rsidRPr="00092C42">
        <w:rPr>
          <w:rFonts w:ascii="Arial" w:hAnsi="Arial" w:cs="Arial"/>
          <w:sz w:val="18"/>
          <w:szCs w:val="18"/>
          <w14:ligatures w14:val="none"/>
        </w:rPr>
        <w:t xml:space="preserve">Fall Semester:  </w:t>
      </w:r>
      <w:r w:rsidRPr="00D75709">
        <w:rPr>
          <w:rFonts w:ascii="Arial" w:hAnsi="Arial" w:cs="Arial"/>
          <w:b/>
          <w:sz w:val="18"/>
          <w:szCs w:val="18"/>
          <w14:ligatures w14:val="none"/>
        </w:rPr>
        <w:t>September 20</w:t>
      </w:r>
    </w:p>
    <w:p w:rsidR="00756CCE" w:rsidRDefault="00756CCE" w:rsidP="00756CCE">
      <w:pPr>
        <w:widowControl w:val="0"/>
        <w:spacing w:after="0"/>
        <w:ind w:firstLine="720"/>
        <w:rPr>
          <w:rFonts w:ascii="Arial" w:hAnsi="Arial" w:cs="Arial"/>
          <w:sz w:val="18"/>
          <w:szCs w:val="18"/>
          <w14:ligatures w14:val="none"/>
        </w:rPr>
      </w:pPr>
      <w:r w:rsidRPr="00092C42">
        <w:rPr>
          <w:rFonts w:ascii="Arial" w:hAnsi="Arial" w:cs="Arial"/>
          <w:sz w:val="18"/>
          <w:szCs w:val="18"/>
          <w14:ligatures w14:val="none"/>
        </w:rPr>
        <w:t xml:space="preserve">Spring Semester:  </w:t>
      </w:r>
      <w:r w:rsidRPr="00D75709">
        <w:rPr>
          <w:rFonts w:ascii="Arial" w:hAnsi="Arial" w:cs="Arial"/>
          <w:b/>
          <w:sz w:val="18"/>
          <w:szCs w:val="18"/>
          <w14:ligatures w14:val="none"/>
        </w:rPr>
        <w:t>January 31</w:t>
      </w:r>
    </w:p>
    <w:p w:rsidR="00756CCE" w:rsidRDefault="00756CCE" w:rsidP="00756CCE">
      <w:pPr>
        <w:widowControl w:val="0"/>
        <w:spacing w:after="0"/>
        <w:ind w:firstLine="720"/>
        <w:rPr>
          <w:rFonts w:ascii="Arial" w:hAnsi="Arial" w:cs="Arial"/>
          <w:sz w:val="18"/>
          <w:szCs w:val="18"/>
          <w14:ligatures w14:val="none"/>
        </w:rPr>
      </w:pPr>
      <w:r>
        <w:rPr>
          <w:rFonts w:ascii="Arial" w:hAnsi="Arial" w:cs="Arial"/>
          <w:sz w:val="18"/>
          <w:szCs w:val="18"/>
          <w14:ligatures w14:val="none"/>
        </w:rPr>
        <w:t xml:space="preserve">Summer Semester:  </w:t>
      </w:r>
      <w:r w:rsidRPr="00D75709">
        <w:rPr>
          <w:rFonts w:ascii="Arial" w:hAnsi="Arial" w:cs="Arial"/>
          <w:b/>
          <w:sz w:val="18"/>
          <w:szCs w:val="18"/>
          <w14:ligatures w14:val="none"/>
        </w:rPr>
        <w:t>June 15</w:t>
      </w:r>
    </w:p>
    <w:p w:rsidR="00756CCE" w:rsidRDefault="00756CCE" w:rsidP="00756CCE">
      <w:pPr>
        <w:widowControl w:val="0"/>
        <w:spacing w:after="0"/>
        <w:ind w:firstLine="720"/>
        <w:rPr>
          <w:rFonts w:ascii="Arial" w:hAnsi="Arial" w:cs="Arial"/>
          <w:sz w:val="18"/>
          <w:szCs w:val="18"/>
          <w14:ligatures w14:val="none"/>
        </w:rPr>
      </w:pPr>
      <w:r w:rsidRPr="00DD3489">
        <w:rPr>
          <w:rFonts w:ascii="Arial" w:hAnsi="Arial" w:cs="Arial"/>
          <w:sz w:val="18"/>
          <w:szCs w:val="18"/>
          <w14:ligatures w14:val="none"/>
        </w:rPr>
        <w:t>*Summer internships inc</w:t>
      </w:r>
      <w:r>
        <w:rPr>
          <w:rFonts w:ascii="Arial" w:hAnsi="Arial" w:cs="Arial"/>
          <w:sz w:val="18"/>
          <w:szCs w:val="18"/>
          <w14:ligatures w14:val="none"/>
        </w:rPr>
        <w:t xml:space="preserve">ur tuition costs </w:t>
      </w:r>
      <w:r w:rsidRPr="00092C42">
        <w:rPr>
          <w:rFonts w:ascii="Arial" w:hAnsi="Arial" w:cs="Arial"/>
          <w:sz w:val="18"/>
          <w:szCs w:val="18"/>
          <w14:ligatures w14:val="none"/>
        </w:rPr>
        <w:t xml:space="preserve">and </w:t>
      </w:r>
      <w:r w:rsidRPr="00092C42">
        <w:rPr>
          <w:rFonts w:ascii="Arial" w:hAnsi="Arial" w:cs="Arial"/>
          <w:b/>
          <w:sz w:val="18"/>
          <w:szCs w:val="18"/>
          <w14:ligatures w14:val="none"/>
        </w:rPr>
        <w:t>must</w:t>
      </w:r>
      <w:r w:rsidRPr="00092C42">
        <w:rPr>
          <w:rFonts w:ascii="Arial" w:hAnsi="Arial" w:cs="Arial"/>
          <w:sz w:val="18"/>
          <w:szCs w:val="18"/>
          <w14:ligatures w14:val="none"/>
        </w:rPr>
        <w:t xml:space="preserve"> be paid to the Business Office by </w:t>
      </w:r>
      <w:r w:rsidRPr="00D75709">
        <w:rPr>
          <w:rFonts w:ascii="Arial" w:hAnsi="Arial" w:cs="Arial"/>
          <w:b/>
          <w:sz w:val="18"/>
          <w:szCs w:val="18"/>
          <w14:ligatures w14:val="none"/>
        </w:rPr>
        <w:t>June 15</w:t>
      </w:r>
      <w:r w:rsidRPr="00092C42">
        <w:rPr>
          <w:rFonts w:ascii="Arial" w:hAnsi="Arial" w:cs="Arial"/>
          <w:sz w:val="18"/>
          <w:szCs w:val="18"/>
          <w14:ligatures w14:val="none"/>
        </w:rPr>
        <w:t>.</w:t>
      </w:r>
    </w:p>
    <w:p w:rsidR="00D75709" w:rsidRPr="00D75709" w:rsidRDefault="00D75709" w:rsidP="00756CCE">
      <w:pPr>
        <w:widowControl w:val="0"/>
        <w:spacing w:after="0"/>
        <w:ind w:firstLine="720"/>
        <w:rPr>
          <w:rFonts w:ascii="Arial" w:hAnsi="Arial" w:cs="Arial"/>
          <w:b/>
          <w:sz w:val="18"/>
          <w:szCs w:val="18"/>
          <w14:ligatures w14:val="none"/>
        </w:rPr>
      </w:pPr>
      <w:r w:rsidRPr="00D77C6E">
        <w:rPr>
          <w:rFonts w:ascii="Arial" w:hAnsi="Arial" w:cs="Arial"/>
          <w:sz w:val="18"/>
          <w:szCs w:val="18"/>
          <w14:ligatures w14:val="none"/>
        </w:rPr>
        <w:t>*Deadline for stipend faculty submitting summer internship grades and materials is</w:t>
      </w:r>
      <w:r w:rsidRPr="00D75709">
        <w:rPr>
          <w:rFonts w:ascii="Arial" w:hAnsi="Arial" w:cs="Arial"/>
          <w:b/>
          <w:sz w:val="18"/>
          <w:szCs w:val="18"/>
          <w14:ligatures w14:val="none"/>
        </w:rPr>
        <w:t xml:space="preserve"> September 15.</w:t>
      </w:r>
    </w:p>
    <w:p w:rsidR="009226C1" w:rsidRPr="00DD3489" w:rsidRDefault="009226C1" w:rsidP="009226C1">
      <w:pPr>
        <w:widowControl w:val="0"/>
        <w:spacing w:before="120"/>
        <w:rPr>
          <w:rFonts w:ascii="Arial" w:hAnsi="Arial" w:cs="Arial"/>
          <w:b/>
          <w:bCs/>
          <w:sz w:val="18"/>
          <w:szCs w:val="18"/>
          <w14:ligatures w14:val="none"/>
        </w:rPr>
      </w:pPr>
      <w:r w:rsidRPr="00DD3489">
        <w:rPr>
          <w:rFonts w:ascii="Arial" w:hAnsi="Arial" w:cs="Arial"/>
          <w:b/>
          <w:bCs/>
          <w:sz w:val="18"/>
          <w:szCs w:val="18"/>
          <w14:ligatures w14:val="none"/>
        </w:rPr>
        <w:t>ELIGIBILITY:</w:t>
      </w:r>
    </w:p>
    <w:p w:rsidR="009226C1" w:rsidRPr="00DD3489" w:rsidRDefault="009226C1" w:rsidP="009226C1">
      <w:pPr>
        <w:widowControl w:val="0"/>
        <w:rPr>
          <w:rFonts w:ascii="Arial" w:hAnsi="Arial" w:cs="Arial"/>
          <w:sz w:val="18"/>
          <w:szCs w:val="18"/>
          <w14:ligatures w14:val="none"/>
        </w:rPr>
      </w:pPr>
      <w:r w:rsidRPr="00DD3489">
        <w:rPr>
          <w:rFonts w:ascii="Arial" w:hAnsi="Arial" w:cs="Arial"/>
          <w:sz w:val="18"/>
          <w:szCs w:val="18"/>
          <w14:ligatures w14:val="none"/>
        </w:rPr>
        <w:t>Students eligible to participate in an internship must have first-year, second-semester or second-year standing by the beginning of the internship AND have a 2.0 cumulative GPA or higher.</w:t>
      </w:r>
    </w:p>
    <w:p w:rsidR="009226C1" w:rsidRPr="00DD3489" w:rsidRDefault="009226C1" w:rsidP="009226C1">
      <w:pPr>
        <w:rPr>
          <w:rFonts w:ascii="Arial" w:hAnsi="Arial" w:cs="Arial"/>
          <w:sz w:val="18"/>
          <w:szCs w:val="18"/>
          <w14:ligatures w14:val="none"/>
        </w:rPr>
      </w:pPr>
      <w:r w:rsidRPr="00DD3489">
        <w:rPr>
          <w:rFonts w:ascii="Arial" w:hAnsi="Arial" w:cs="Arial"/>
          <w:sz w:val="18"/>
          <w:szCs w:val="18"/>
          <w14:ligatures w14:val="none"/>
        </w:rPr>
        <w:t xml:space="preserve">International Students eligible to participate in an internship </w:t>
      </w:r>
      <w:r w:rsidRPr="00DD3489">
        <w:rPr>
          <w:rFonts w:ascii="Arial" w:hAnsi="Arial" w:cs="Arial"/>
          <w:b/>
          <w:bCs/>
          <w:sz w:val="18"/>
          <w:szCs w:val="18"/>
          <w14:ligatures w14:val="none"/>
        </w:rPr>
        <w:t>must have held F-1 status for one academic year</w:t>
      </w:r>
      <w:r w:rsidRPr="00DD3489">
        <w:rPr>
          <w:rFonts w:ascii="Arial" w:hAnsi="Arial" w:cs="Arial"/>
          <w:sz w:val="18"/>
          <w:szCs w:val="18"/>
          <w14:ligatures w14:val="none"/>
        </w:rPr>
        <w:t xml:space="preserve"> AND have a 2.0 cumulative GPA or higher.  International Students must complete CPT (Curricular Practical Training) forms. CPT forms may be obtained from the International Education Coordinator.</w:t>
      </w:r>
    </w:p>
    <w:p w:rsidR="009226C1" w:rsidRPr="00DD3489" w:rsidRDefault="009226C1" w:rsidP="009226C1">
      <w:pPr>
        <w:widowControl w:val="0"/>
        <w:spacing w:before="120"/>
        <w:rPr>
          <w:rFonts w:ascii="Arial" w:hAnsi="Arial" w:cs="Arial"/>
          <w:b/>
          <w:bCs/>
          <w:sz w:val="18"/>
          <w:szCs w:val="18"/>
          <w14:ligatures w14:val="none"/>
        </w:rPr>
      </w:pPr>
      <w:r w:rsidRPr="00DD3489">
        <w:rPr>
          <w:rFonts w:ascii="Arial" w:hAnsi="Arial" w:cs="Arial"/>
          <w:b/>
          <w:bCs/>
          <w:sz w:val="18"/>
          <w:szCs w:val="18"/>
          <w14:ligatures w14:val="none"/>
        </w:rPr>
        <w:t>ENROLLMENT:</w:t>
      </w:r>
    </w:p>
    <w:p w:rsidR="00D75709" w:rsidRDefault="009226C1" w:rsidP="00D75709">
      <w:pPr>
        <w:widowControl w:val="0"/>
        <w:spacing w:after="0"/>
        <w:rPr>
          <w:rFonts w:ascii="Arial" w:hAnsi="Arial" w:cs="Arial"/>
          <w:sz w:val="18"/>
          <w:szCs w:val="18"/>
          <w14:ligatures w14:val="none"/>
        </w:rPr>
      </w:pPr>
      <w:r w:rsidRPr="00DD3489">
        <w:rPr>
          <w:rFonts w:ascii="Arial" w:hAnsi="Arial" w:cs="Arial"/>
          <w:sz w:val="18"/>
          <w:szCs w:val="18"/>
          <w14:ligatures w14:val="none"/>
        </w:rPr>
        <w:t xml:space="preserve">Developing an internship is similar to a job search.  The student will initiate contact with potential internship sites, submit resumes and applications, interview, and finally secure an internship. The experiential learning coordinator can assist with ideas for internship sites. To enroll in an internship at Cottey College, the student needs to complete the following </w:t>
      </w:r>
      <w:r w:rsidRPr="00DD3489">
        <w:rPr>
          <w:rFonts w:ascii="Arial" w:hAnsi="Arial" w:cs="Arial"/>
          <w:b/>
          <w:bCs/>
          <w:sz w:val="18"/>
          <w:szCs w:val="18"/>
          <w14:ligatures w14:val="none"/>
        </w:rPr>
        <w:t>prior</w:t>
      </w:r>
      <w:r w:rsidRPr="00DD3489">
        <w:rPr>
          <w:rFonts w:ascii="Arial" w:hAnsi="Arial" w:cs="Arial"/>
          <w:sz w:val="18"/>
          <w:szCs w:val="18"/>
          <w14:ligatures w14:val="none"/>
        </w:rPr>
        <w:t xml:space="preserve"> to beginning an internship experience.  </w:t>
      </w:r>
    </w:p>
    <w:p w:rsidR="00756CCE" w:rsidRPr="00D77C6E" w:rsidRDefault="00756CCE" w:rsidP="00D77C6E">
      <w:pPr>
        <w:pStyle w:val="ListParagraph"/>
        <w:widowControl w:val="0"/>
        <w:numPr>
          <w:ilvl w:val="0"/>
          <w:numId w:val="5"/>
        </w:numPr>
        <w:spacing w:after="0"/>
        <w:rPr>
          <w:rFonts w:ascii="Arial" w:hAnsi="Arial" w:cs="Arial"/>
          <w:sz w:val="18"/>
          <w:szCs w:val="18"/>
          <w14:ligatures w14:val="none"/>
        </w:rPr>
      </w:pPr>
      <w:r w:rsidRPr="00D77C6E">
        <w:rPr>
          <w:rFonts w:ascii="Arial" w:hAnsi="Arial" w:cs="Arial"/>
          <w:sz w:val="18"/>
          <w:szCs w:val="18"/>
          <w14:ligatures w14:val="none"/>
        </w:rPr>
        <w:t xml:space="preserve">Attend a </w:t>
      </w:r>
      <w:r w:rsidRPr="00D77C6E">
        <w:rPr>
          <w:rFonts w:ascii="Arial" w:hAnsi="Arial" w:cs="Arial"/>
          <w:b/>
          <w:sz w:val="18"/>
          <w:szCs w:val="18"/>
          <w14:ligatures w14:val="none"/>
        </w:rPr>
        <w:t>mandatory internship orientation</w:t>
      </w:r>
      <w:r w:rsidRPr="00D77C6E">
        <w:rPr>
          <w:rFonts w:ascii="Arial" w:hAnsi="Arial" w:cs="Arial"/>
          <w:sz w:val="18"/>
          <w:szCs w:val="18"/>
          <w14:ligatures w14:val="none"/>
        </w:rPr>
        <w:t xml:space="preserve"> with the Experiential Learning Coordinator</w:t>
      </w:r>
    </w:p>
    <w:p w:rsidR="009226C1" w:rsidRPr="00D77C6E" w:rsidRDefault="009226C1" w:rsidP="00D77C6E">
      <w:pPr>
        <w:pStyle w:val="ListParagraph"/>
        <w:widowControl w:val="0"/>
        <w:numPr>
          <w:ilvl w:val="0"/>
          <w:numId w:val="5"/>
        </w:numPr>
        <w:spacing w:after="0"/>
        <w:rPr>
          <w:rFonts w:ascii="Arial" w:hAnsi="Arial" w:cs="Arial"/>
          <w:sz w:val="18"/>
          <w:szCs w:val="18"/>
          <w14:ligatures w14:val="none"/>
        </w:rPr>
      </w:pPr>
      <w:r w:rsidRPr="00D77C6E">
        <w:rPr>
          <w:rFonts w:ascii="Arial" w:hAnsi="Arial" w:cs="Arial"/>
          <w:sz w:val="18"/>
          <w:szCs w:val="18"/>
          <w14:ligatures w14:val="none"/>
        </w:rPr>
        <w:t>Investigate possible internship sites.</w:t>
      </w:r>
    </w:p>
    <w:p w:rsidR="009226C1" w:rsidRPr="00D77C6E" w:rsidRDefault="009226C1" w:rsidP="00D77C6E">
      <w:pPr>
        <w:pStyle w:val="ListParagraph"/>
        <w:widowControl w:val="0"/>
        <w:numPr>
          <w:ilvl w:val="0"/>
          <w:numId w:val="5"/>
        </w:numPr>
        <w:spacing w:after="0"/>
        <w:rPr>
          <w:rFonts w:ascii="Arial" w:hAnsi="Arial" w:cs="Arial"/>
          <w:sz w:val="18"/>
          <w:szCs w:val="18"/>
          <w14:ligatures w14:val="none"/>
        </w:rPr>
      </w:pPr>
      <w:r w:rsidRPr="00D77C6E">
        <w:rPr>
          <w:rFonts w:ascii="Arial" w:hAnsi="Arial" w:cs="Arial"/>
          <w:sz w:val="18"/>
          <w:szCs w:val="18"/>
          <w14:ligatures w14:val="none"/>
        </w:rPr>
        <w:t>Select a faculty member who wishes to s</w:t>
      </w:r>
      <w:r w:rsidR="00D77C6E" w:rsidRPr="00D77C6E">
        <w:rPr>
          <w:rFonts w:ascii="Arial" w:hAnsi="Arial" w:cs="Arial"/>
          <w:sz w:val="18"/>
          <w:szCs w:val="18"/>
          <w14:ligatures w14:val="none"/>
        </w:rPr>
        <w:t>ponsor</w:t>
      </w:r>
      <w:r w:rsidRPr="00D77C6E">
        <w:rPr>
          <w:rFonts w:ascii="Arial" w:hAnsi="Arial" w:cs="Arial"/>
          <w:sz w:val="18"/>
          <w:szCs w:val="18"/>
          <w14:ligatures w14:val="none"/>
        </w:rPr>
        <w:t xml:space="preserve"> the internship experience.</w:t>
      </w:r>
    </w:p>
    <w:p w:rsidR="009226C1" w:rsidRPr="00D77C6E" w:rsidRDefault="009226C1" w:rsidP="00D77C6E">
      <w:pPr>
        <w:pStyle w:val="ListParagraph"/>
        <w:widowControl w:val="0"/>
        <w:numPr>
          <w:ilvl w:val="0"/>
          <w:numId w:val="5"/>
        </w:numPr>
        <w:spacing w:after="0"/>
        <w:rPr>
          <w:rFonts w:ascii="Arial" w:hAnsi="Arial" w:cs="Arial"/>
          <w:sz w:val="18"/>
          <w:szCs w:val="18"/>
          <w14:ligatures w14:val="none"/>
        </w:rPr>
      </w:pPr>
      <w:r w:rsidRPr="00D77C6E">
        <w:rPr>
          <w:rFonts w:ascii="Arial" w:hAnsi="Arial" w:cs="Arial"/>
          <w:sz w:val="18"/>
          <w:szCs w:val="18"/>
          <w14:ligatures w14:val="none"/>
        </w:rPr>
        <w:t xml:space="preserve">Work with faculty sponsor and internship site supervisor to complete the </w:t>
      </w:r>
      <w:r w:rsidRPr="00D77C6E">
        <w:rPr>
          <w:rFonts w:ascii="Arial" w:hAnsi="Arial" w:cs="Arial"/>
          <w:b/>
          <w:bCs/>
          <w:sz w:val="18"/>
          <w:szCs w:val="18"/>
          <w14:ligatures w14:val="none"/>
        </w:rPr>
        <w:t xml:space="preserve">Internship Learning Contract </w:t>
      </w:r>
      <w:r w:rsidRPr="00D77C6E">
        <w:rPr>
          <w:rFonts w:ascii="Arial" w:hAnsi="Arial" w:cs="Arial"/>
          <w:sz w:val="18"/>
          <w:szCs w:val="18"/>
          <w14:ligatures w14:val="none"/>
        </w:rPr>
        <w:t xml:space="preserve">and </w:t>
      </w:r>
      <w:r w:rsidRPr="00D77C6E">
        <w:rPr>
          <w:rFonts w:ascii="Arial" w:hAnsi="Arial" w:cs="Arial"/>
          <w:b/>
          <w:bCs/>
          <w:sz w:val="18"/>
          <w:szCs w:val="18"/>
          <w14:ligatures w14:val="none"/>
        </w:rPr>
        <w:t>Responsibilities Agreement</w:t>
      </w:r>
      <w:r w:rsidRPr="00D77C6E">
        <w:rPr>
          <w:rFonts w:ascii="Arial" w:hAnsi="Arial" w:cs="Arial"/>
          <w:sz w:val="18"/>
          <w:szCs w:val="18"/>
          <w14:ligatures w14:val="none"/>
        </w:rPr>
        <w:t>.</w:t>
      </w:r>
    </w:p>
    <w:p w:rsidR="009226C1" w:rsidRPr="00D77C6E" w:rsidRDefault="009226C1" w:rsidP="00D77C6E">
      <w:pPr>
        <w:pStyle w:val="ListParagraph"/>
        <w:widowControl w:val="0"/>
        <w:numPr>
          <w:ilvl w:val="0"/>
          <w:numId w:val="5"/>
        </w:numPr>
        <w:spacing w:after="0"/>
        <w:rPr>
          <w:rFonts w:ascii="Arial" w:hAnsi="Arial" w:cs="Arial"/>
          <w:sz w:val="18"/>
          <w:szCs w:val="18"/>
          <w14:ligatures w14:val="none"/>
        </w:rPr>
      </w:pPr>
      <w:r w:rsidRPr="00D77C6E">
        <w:rPr>
          <w:rFonts w:ascii="Arial" w:hAnsi="Arial" w:cs="Arial"/>
          <w:sz w:val="18"/>
          <w:szCs w:val="18"/>
          <w14:ligatures w14:val="none"/>
        </w:rPr>
        <w:t xml:space="preserve">Obtain an </w:t>
      </w:r>
      <w:r w:rsidRPr="00D77C6E">
        <w:rPr>
          <w:rFonts w:ascii="Arial" w:hAnsi="Arial" w:cs="Arial"/>
          <w:b/>
          <w:bCs/>
          <w:sz w:val="18"/>
          <w:szCs w:val="18"/>
          <w14:ligatures w14:val="none"/>
        </w:rPr>
        <w:t>Add Form</w:t>
      </w:r>
      <w:r w:rsidRPr="00D77C6E">
        <w:rPr>
          <w:rFonts w:ascii="Arial" w:hAnsi="Arial" w:cs="Arial"/>
          <w:sz w:val="18"/>
          <w:szCs w:val="18"/>
          <w14:ligatures w14:val="none"/>
        </w:rPr>
        <w:t xml:space="preserve"> from Academic Records.  </w:t>
      </w:r>
    </w:p>
    <w:p w:rsidR="009226C1" w:rsidRPr="00D77C6E" w:rsidRDefault="009226C1" w:rsidP="00D77C6E">
      <w:pPr>
        <w:pStyle w:val="ListParagraph"/>
        <w:widowControl w:val="0"/>
        <w:numPr>
          <w:ilvl w:val="0"/>
          <w:numId w:val="5"/>
        </w:numPr>
        <w:spacing w:after="0"/>
        <w:rPr>
          <w:rFonts w:ascii="Arial" w:hAnsi="Arial" w:cs="Arial"/>
          <w:sz w:val="18"/>
          <w:szCs w:val="18"/>
          <w14:ligatures w14:val="none"/>
        </w:rPr>
      </w:pPr>
      <w:r w:rsidRPr="00D77C6E">
        <w:rPr>
          <w:rFonts w:ascii="Arial" w:hAnsi="Arial" w:cs="Arial"/>
          <w:sz w:val="18"/>
          <w:szCs w:val="18"/>
          <w14:ligatures w14:val="none"/>
        </w:rPr>
        <w:t xml:space="preserve">Submit completed </w:t>
      </w:r>
      <w:r w:rsidRPr="00D77C6E">
        <w:rPr>
          <w:rFonts w:ascii="Arial" w:hAnsi="Arial" w:cs="Arial"/>
          <w:b/>
          <w:bCs/>
          <w:sz w:val="18"/>
          <w:szCs w:val="18"/>
          <w14:ligatures w14:val="none"/>
        </w:rPr>
        <w:t xml:space="preserve">Internship Learning Contract, Responsibilities Agreement </w:t>
      </w:r>
      <w:r w:rsidRPr="00D77C6E">
        <w:rPr>
          <w:rFonts w:ascii="Arial" w:hAnsi="Arial" w:cs="Arial"/>
          <w:sz w:val="18"/>
          <w:szCs w:val="18"/>
          <w14:ligatures w14:val="none"/>
        </w:rPr>
        <w:t xml:space="preserve">and </w:t>
      </w:r>
      <w:r w:rsidRPr="00D77C6E">
        <w:rPr>
          <w:rFonts w:ascii="Arial" w:hAnsi="Arial" w:cs="Arial"/>
          <w:b/>
          <w:bCs/>
          <w:sz w:val="18"/>
          <w:szCs w:val="18"/>
          <w14:ligatures w14:val="none"/>
        </w:rPr>
        <w:t>Add Form</w:t>
      </w:r>
      <w:r w:rsidRPr="00D77C6E">
        <w:rPr>
          <w:rFonts w:ascii="Arial" w:hAnsi="Arial" w:cs="Arial"/>
          <w:sz w:val="18"/>
          <w:szCs w:val="18"/>
          <w14:ligatures w14:val="none"/>
        </w:rPr>
        <w:t xml:space="preserve"> to th</w:t>
      </w:r>
      <w:r w:rsidRPr="00AF3605">
        <w:rPr>
          <w:rFonts w:ascii="Arial" w:hAnsi="Arial" w:cs="Arial"/>
          <w:sz w:val="18"/>
          <w:szCs w:val="18"/>
          <w14:ligatures w14:val="none"/>
        </w:rPr>
        <w:t xml:space="preserve">e </w:t>
      </w:r>
      <w:r w:rsidR="0041060B" w:rsidRPr="00AF3605">
        <w:rPr>
          <w:rFonts w:ascii="Arial" w:hAnsi="Arial" w:cs="Arial"/>
          <w:b/>
          <w:bCs/>
          <w:sz w:val="18"/>
          <w:szCs w:val="18"/>
          <w14:ligatures w14:val="none"/>
        </w:rPr>
        <w:t>Director of Career Services</w:t>
      </w:r>
      <w:r w:rsidRPr="00AF3605">
        <w:rPr>
          <w:rFonts w:ascii="Arial" w:hAnsi="Arial" w:cs="Arial"/>
          <w:sz w:val="18"/>
          <w:szCs w:val="18"/>
          <w14:ligatures w14:val="none"/>
        </w:rPr>
        <w:t xml:space="preserve"> in the Kolderie Center.</w:t>
      </w:r>
    </w:p>
    <w:p w:rsidR="009226C1" w:rsidRPr="00D77C6E" w:rsidRDefault="009226C1" w:rsidP="00D77C6E">
      <w:pPr>
        <w:widowControl w:val="0"/>
        <w:spacing w:after="0"/>
        <w:rPr>
          <w:rFonts w:ascii="Arial" w:hAnsi="Arial" w:cs="Arial"/>
          <w:sz w:val="18"/>
          <w:szCs w:val="18"/>
          <w14:ligatures w14:val="none"/>
        </w:rPr>
      </w:pPr>
      <w:r w:rsidRPr="00D77C6E">
        <w:rPr>
          <w:rFonts w:ascii="Arial" w:hAnsi="Arial" w:cs="Arial"/>
          <w:b/>
          <w:sz w:val="18"/>
          <w:szCs w:val="18"/>
          <w14:ligatures w14:val="none"/>
        </w:rPr>
        <w:t xml:space="preserve">Students are not officially registered for an internship until </w:t>
      </w:r>
      <w:r w:rsidRPr="00D77C6E">
        <w:rPr>
          <w:rFonts w:ascii="Arial" w:hAnsi="Arial" w:cs="Arial"/>
          <w:b/>
          <w:bCs/>
          <w:sz w:val="18"/>
          <w:szCs w:val="18"/>
          <w14:ligatures w14:val="none"/>
        </w:rPr>
        <w:t>ALL</w:t>
      </w:r>
      <w:r w:rsidRPr="00D77C6E">
        <w:rPr>
          <w:rFonts w:ascii="Arial" w:hAnsi="Arial" w:cs="Arial"/>
          <w:b/>
          <w:sz w:val="18"/>
          <w:szCs w:val="18"/>
          <w14:ligatures w14:val="none"/>
        </w:rPr>
        <w:t xml:space="preserve"> forms with signatures are submitted and the internship has been approved.</w:t>
      </w:r>
      <w:r w:rsidRPr="00D77C6E">
        <w:rPr>
          <w:rFonts w:ascii="Arial" w:hAnsi="Arial" w:cs="Arial"/>
          <w:sz w:val="18"/>
          <w:szCs w:val="18"/>
          <w14:ligatures w14:val="none"/>
        </w:rPr>
        <w:t xml:space="preserve"> </w:t>
      </w:r>
    </w:p>
    <w:p w:rsidR="009226C1" w:rsidRDefault="009226C1" w:rsidP="009226C1">
      <w:pPr>
        <w:widowControl w:val="0"/>
        <w:spacing w:before="120"/>
        <w:rPr>
          <w:rFonts w:ascii="Arial" w:hAnsi="Arial" w:cs="Arial"/>
          <w:b/>
          <w:bCs/>
          <w:sz w:val="18"/>
          <w:szCs w:val="18"/>
          <w14:ligatures w14:val="none"/>
        </w:rPr>
      </w:pPr>
      <w:r w:rsidRPr="00DD3489">
        <w:rPr>
          <w:rFonts w:ascii="Arial" w:hAnsi="Arial" w:cs="Arial"/>
          <w:b/>
          <w:bCs/>
          <w:sz w:val="18"/>
          <w:szCs w:val="18"/>
          <w14:ligatures w14:val="none"/>
        </w:rPr>
        <w:t>GRADING:</w:t>
      </w:r>
    </w:p>
    <w:p w:rsidR="00756CCE" w:rsidRPr="00092C42" w:rsidRDefault="00756CCE" w:rsidP="00756CCE">
      <w:pPr>
        <w:spacing w:after="0"/>
        <w:rPr>
          <w:rFonts w:ascii="Arial" w:hAnsi="Arial" w:cs="Arial"/>
          <w:sz w:val="18"/>
          <w:szCs w:val="18"/>
          <w14:ligatures w14:val="none"/>
        </w:rPr>
      </w:pPr>
      <w:r w:rsidRPr="00092C42">
        <w:rPr>
          <w:rFonts w:ascii="Arial" w:hAnsi="Arial" w:cs="Arial"/>
          <w:sz w:val="18"/>
          <w:szCs w:val="18"/>
          <w14:ligatures w14:val="none"/>
        </w:rPr>
        <w:t xml:space="preserve">Upon completion of the internship experience and submission of required documentation to the faculty sponsor and experiential learning coordinator, the faculty sponsor will submit a grade of </w:t>
      </w:r>
      <w:r w:rsidRPr="00092C42">
        <w:rPr>
          <w:rFonts w:ascii="Arial" w:hAnsi="Arial" w:cs="Arial"/>
          <w:b/>
          <w:sz w:val="18"/>
          <w:szCs w:val="18"/>
          <w14:ligatures w14:val="none"/>
        </w:rPr>
        <w:t>pass or fail</w:t>
      </w:r>
      <w:r w:rsidRPr="00092C42">
        <w:rPr>
          <w:rFonts w:ascii="Arial" w:hAnsi="Arial" w:cs="Arial"/>
          <w:sz w:val="18"/>
          <w:szCs w:val="18"/>
          <w14:ligatures w14:val="none"/>
        </w:rPr>
        <w:t>.  Required documents include:</w:t>
      </w:r>
    </w:p>
    <w:p w:rsidR="00756CCE" w:rsidRPr="00D77C6E" w:rsidRDefault="00756CCE" w:rsidP="00D77C6E">
      <w:pPr>
        <w:pStyle w:val="ListParagraph"/>
        <w:numPr>
          <w:ilvl w:val="0"/>
          <w:numId w:val="4"/>
        </w:numPr>
        <w:spacing w:after="0"/>
        <w:rPr>
          <w:rFonts w:ascii="Arial" w:hAnsi="Arial" w:cs="Arial"/>
          <w:sz w:val="18"/>
          <w:szCs w:val="18"/>
          <w14:ligatures w14:val="none"/>
        </w:rPr>
      </w:pPr>
      <w:r w:rsidRPr="00D77C6E">
        <w:rPr>
          <w:rFonts w:ascii="Arial" w:hAnsi="Arial" w:cs="Arial"/>
          <w:b/>
          <w:sz w:val="18"/>
          <w:szCs w:val="18"/>
          <w14:ligatures w14:val="none"/>
        </w:rPr>
        <w:t>Time and Activity Logs</w:t>
      </w:r>
      <w:r w:rsidRPr="00D77C6E">
        <w:rPr>
          <w:rFonts w:ascii="Arial" w:hAnsi="Arial" w:cs="Arial"/>
          <w:sz w:val="18"/>
          <w:szCs w:val="18"/>
          <w14:ligatures w14:val="none"/>
        </w:rPr>
        <w:t xml:space="preserve"> (accurately and thoroughly completed)</w:t>
      </w:r>
      <w:r w:rsidR="0042382A" w:rsidRPr="00D77C6E">
        <w:rPr>
          <w:rFonts w:ascii="Arial" w:hAnsi="Arial" w:cs="Arial"/>
          <w:sz w:val="18"/>
          <w:szCs w:val="18"/>
          <w14:ligatures w14:val="none"/>
        </w:rPr>
        <w:t>,</w:t>
      </w:r>
    </w:p>
    <w:p w:rsidR="00D75709" w:rsidRPr="00D77C6E" w:rsidRDefault="00756CCE" w:rsidP="00D77C6E">
      <w:pPr>
        <w:pStyle w:val="ListParagraph"/>
        <w:numPr>
          <w:ilvl w:val="0"/>
          <w:numId w:val="4"/>
        </w:numPr>
        <w:spacing w:after="0"/>
        <w:rPr>
          <w:rFonts w:ascii="Arial" w:hAnsi="Arial" w:cs="Arial"/>
          <w:sz w:val="18"/>
          <w:szCs w:val="18"/>
          <w14:ligatures w14:val="none"/>
        </w:rPr>
      </w:pPr>
      <w:r w:rsidRPr="00D77C6E">
        <w:rPr>
          <w:rFonts w:ascii="Arial" w:hAnsi="Arial" w:cs="Arial"/>
          <w:b/>
          <w:sz w:val="18"/>
          <w:szCs w:val="18"/>
          <w14:ligatures w14:val="none"/>
        </w:rPr>
        <w:t>Written Evaluations</w:t>
      </w:r>
      <w:r w:rsidRPr="00D77C6E">
        <w:rPr>
          <w:rFonts w:ascii="Arial" w:hAnsi="Arial" w:cs="Arial"/>
          <w:sz w:val="18"/>
          <w:szCs w:val="18"/>
          <w14:ligatures w14:val="none"/>
        </w:rPr>
        <w:t xml:space="preserve"> (employer, faculty sponsor, and student)</w:t>
      </w:r>
      <w:r w:rsidR="0042382A" w:rsidRPr="00D77C6E">
        <w:rPr>
          <w:rFonts w:ascii="Arial" w:hAnsi="Arial" w:cs="Arial"/>
          <w:sz w:val="18"/>
          <w:szCs w:val="18"/>
          <w14:ligatures w14:val="none"/>
        </w:rPr>
        <w:t>, and</w:t>
      </w:r>
    </w:p>
    <w:p w:rsidR="00756CCE" w:rsidRPr="00D77C6E" w:rsidRDefault="00756CCE" w:rsidP="00D77C6E">
      <w:pPr>
        <w:pStyle w:val="ListParagraph"/>
        <w:numPr>
          <w:ilvl w:val="0"/>
          <w:numId w:val="4"/>
        </w:numPr>
        <w:spacing w:after="0"/>
        <w:rPr>
          <w:rFonts w:ascii="Arial" w:hAnsi="Arial" w:cs="Arial"/>
          <w:sz w:val="18"/>
          <w:szCs w:val="18"/>
          <w14:ligatures w14:val="none"/>
        </w:rPr>
      </w:pPr>
      <w:r w:rsidRPr="00D77C6E">
        <w:rPr>
          <w:rFonts w:ascii="Arial" w:hAnsi="Arial" w:cs="Arial"/>
          <w:b/>
          <w:sz w:val="18"/>
          <w:szCs w:val="18"/>
          <w14:ligatures w14:val="none"/>
        </w:rPr>
        <w:t>Final Evaluation Method</w:t>
      </w:r>
      <w:r w:rsidRPr="00D77C6E">
        <w:rPr>
          <w:rFonts w:ascii="Arial" w:hAnsi="Arial" w:cs="Arial"/>
          <w:sz w:val="18"/>
          <w:szCs w:val="18"/>
          <w14:ligatures w14:val="none"/>
        </w:rPr>
        <w:t xml:space="preserve"> (assigned by the faculty sponsor)</w:t>
      </w:r>
      <w:r w:rsidR="0042382A" w:rsidRPr="00D77C6E">
        <w:rPr>
          <w:rFonts w:ascii="Arial" w:hAnsi="Arial" w:cs="Arial"/>
          <w:sz w:val="18"/>
          <w:szCs w:val="18"/>
          <w14:ligatures w14:val="none"/>
        </w:rPr>
        <w:t>.</w:t>
      </w:r>
    </w:p>
    <w:p w:rsidR="00940319" w:rsidRDefault="00550BD0" w:rsidP="00550BD0">
      <w:pPr>
        <w:widowControl w:val="0"/>
        <w:jc w:val="center"/>
        <w:rPr>
          <w:rFonts w:ascii="Arial" w:hAnsi="Arial" w:cs="Arial"/>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2336" behindDoc="0" locked="0" layoutInCell="1" allowOverlap="1" wp14:anchorId="2C614E74" wp14:editId="2C0B7A01">
                <wp:simplePos x="0" y="0"/>
                <wp:positionH relativeFrom="column">
                  <wp:posOffset>-179070</wp:posOffset>
                </wp:positionH>
                <wp:positionV relativeFrom="paragraph">
                  <wp:posOffset>-116205</wp:posOffset>
                </wp:positionV>
                <wp:extent cx="6858000" cy="8963025"/>
                <wp:effectExtent l="19050" t="19050" r="38100"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963025"/>
                        </a:xfrm>
                        <a:prstGeom prst="rect">
                          <a:avLst/>
                        </a:prstGeom>
                        <a:noFill/>
                        <a:ln w="63500" cmpd="dbl">
                          <a:solidFill>
                            <a:srgbClr val="7F7F7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3CF8D" id="Rectangle 3" o:spid="_x0000_s1026" style="position:absolute;margin-left:-14.1pt;margin-top:-9.15pt;width:540pt;height:705.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" filled="f" strokecolor="#7f7f7f" strokeweight="5pt">
                <v:stroke linestyle="thinThin"/>
                <v:shadow color="#eeece1"/>
                <v:textbox inset="2.88pt,2.88pt,2.88pt,2.88pt"/>
              </v:rect>
            </w:pict>
          </mc:Fallback>
        </mc:AlternateContent>
      </w:r>
      <w:r w:rsidR="006E1A2C" w:rsidRPr="00FF580D">
        <w:rPr>
          <w:rFonts w:ascii="Arial" w:hAnsi="Arial" w:cs="Arial"/>
          <w:b/>
          <w:bCs/>
          <w:sz w:val="28"/>
          <w:szCs w:val="28"/>
          <w14:ligatures w14:val="none"/>
        </w:rPr>
        <w:t xml:space="preserve">FACULTY SPONSOR RESPONSIBILITIES </w:t>
      </w:r>
    </w:p>
    <w:p w:rsidR="006E1A2C" w:rsidRDefault="006E1A2C" w:rsidP="00550BD0">
      <w:pPr>
        <w:widowControl w:val="0"/>
        <w:spacing w:after="0"/>
        <w:jc w:val="center"/>
        <w:rPr>
          <w:rFonts w:ascii="Arial" w:hAnsi="Arial" w:cs="Arial"/>
          <w:b/>
          <w:bCs/>
          <w:sz w:val="28"/>
          <w:szCs w:val="28"/>
          <w14:ligatures w14:val="none"/>
        </w:rPr>
      </w:pPr>
      <w:r w:rsidRPr="00FF580D">
        <w:rPr>
          <w:rFonts w:ascii="Arial" w:hAnsi="Arial" w:cs="Arial"/>
          <w:b/>
          <w:bCs/>
          <w:sz w:val="28"/>
          <w:szCs w:val="28"/>
          <w14:ligatures w14:val="none"/>
        </w:rPr>
        <w:t>FOR STUDENT INTERNSHIPS</w:t>
      </w:r>
    </w:p>
    <w:p w:rsidR="00550BD0" w:rsidRPr="00550BD0" w:rsidRDefault="00550BD0" w:rsidP="00550BD0">
      <w:pPr>
        <w:pStyle w:val="ListParagraph"/>
        <w:widowControl w:val="0"/>
        <w:rPr>
          <w:rFonts w:ascii="Arial" w:hAnsi="Arial" w:cs="Arial"/>
          <w14:ligatures w14:val="none"/>
        </w:rPr>
      </w:pPr>
    </w:p>
    <w:p w:rsidR="006E1A2C" w:rsidRPr="008C120B" w:rsidRDefault="006E1A2C" w:rsidP="008C120B">
      <w:pPr>
        <w:pStyle w:val="ListParagraph"/>
        <w:widowControl w:val="0"/>
        <w:numPr>
          <w:ilvl w:val="0"/>
          <w:numId w:val="1"/>
        </w:numPr>
        <w:rPr>
          <w:rFonts w:ascii="Arial" w:hAnsi="Arial" w:cs="Arial"/>
          <w14:ligatures w14:val="none"/>
        </w:rPr>
      </w:pPr>
      <w:r w:rsidRPr="008C120B">
        <w:rPr>
          <w:rFonts w:ascii="Arial" w:hAnsi="Arial" w:cs="Arial"/>
          <w:b/>
          <w:bCs/>
          <w14:ligatures w14:val="none"/>
        </w:rPr>
        <w:t xml:space="preserve">Encourage students to participate in internships.                                                                                     </w:t>
      </w:r>
      <w:r w:rsidRPr="008C120B">
        <w:rPr>
          <w:rFonts w:ascii="Arial" w:hAnsi="Arial" w:cs="Arial"/>
          <w14:ligatures w14:val="none"/>
        </w:rPr>
        <w:t>Internships enhance learning by allowing students to integrate theory into practice.</w:t>
      </w:r>
      <w:r w:rsidR="0042382A">
        <w:rPr>
          <w:rFonts w:ascii="Arial" w:hAnsi="Arial" w:cs="Arial"/>
          <w14:ligatures w14:val="none"/>
        </w:rPr>
        <w:t xml:space="preserve">  </w:t>
      </w:r>
      <w:r w:rsidRPr="008C120B">
        <w:rPr>
          <w:rFonts w:ascii="Arial" w:hAnsi="Arial" w:cs="Arial"/>
          <w14:ligatures w14:val="none"/>
        </w:rPr>
        <w:t xml:space="preserve">Students completing internships often develop clearer academic and career goals. </w:t>
      </w:r>
    </w:p>
    <w:p w:rsidR="006E1A2C" w:rsidRPr="008C120B" w:rsidRDefault="006E1A2C" w:rsidP="008C120B">
      <w:pPr>
        <w:pStyle w:val="ListParagraph"/>
        <w:widowControl w:val="0"/>
        <w:numPr>
          <w:ilvl w:val="0"/>
          <w:numId w:val="1"/>
        </w:numPr>
        <w:spacing w:after="0"/>
        <w:rPr>
          <w:rFonts w:ascii="Arial" w:hAnsi="Arial" w:cs="Arial"/>
          <w14:ligatures w14:val="none"/>
        </w:rPr>
      </w:pPr>
      <w:r w:rsidRPr="008C120B">
        <w:rPr>
          <w:rFonts w:ascii="Arial" w:hAnsi="Arial" w:cs="Arial"/>
          <w:b/>
          <w:bCs/>
          <w14:ligatures w14:val="none"/>
        </w:rPr>
        <w:t xml:space="preserve">After a student has located a potential internship site, she may ask you to be the faculty </w:t>
      </w:r>
      <w:r w:rsidR="000E01AD">
        <w:rPr>
          <w:rFonts w:ascii="Arial" w:hAnsi="Arial" w:cs="Arial"/>
          <w:b/>
          <w:bCs/>
          <w14:ligatures w14:val="none"/>
        </w:rPr>
        <w:t>s</w:t>
      </w:r>
      <w:r w:rsidRPr="008C120B">
        <w:rPr>
          <w:rFonts w:ascii="Arial" w:hAnsi="Arial" w:cs="Arial"/>
          <w:b/>
          <w:bCs/>
          <w14:ligatures w14:val="none"/>
        </w:rPr>
        <w:t xml:space="preserve">ponsor.     </w:t>
      </w:r>
      <w:r w:rsidRPr="008C120B">
        <w:rPr>
          <w:rFonts w:ascii="Arial" w:hAnsi="Arial" w:cs="Arial"/>
          <w14:ligatures w14:val="none"/>
        </w:rPr>
        <w:t xml:space="preserve">If you agree to be the sponsor, assist the student in establishing learning objectives.                             </w:t>
      </w:r>
      <w:r w:rsidRPr="008C120B">
        <w:rPr>
          <w:rFonts w:ascii="Arial" w:hAnsi="Arial" w:cs="Arial"/>
          <w14:ligatures w14:val="none"/>
        </w:rPr>
        <w:br/>
      </w:r>
    </w:p>
    <w:p w:rsidR="00CB312F" w:rsidRDefault="006E1A2C" w:rsidP="008C120B">
      <w:pPr>
        <w:pStyle w:val="ListParagraph"/>
        <w:widowControl w:val="0"/>
        <w:spacing w:after="0"/>
        <w:rPr>
          <w:rFonts w:ascii="Arial" w:hAnsi="Arial" w:cs="Arial"/>
          <w:b/>
          <w:bCs/>
          <w14:ligatures w14:val="none"/>
        </w:rPr>
      </w:pPr>
      <w:r w:rsidRPr="008C120B">
        <w:rPr>
          <w:rFonts w:ascii="Arial" w:hAnsi="Arial" w:cs="Arial"/>
          <w14:ligatures w14:val="none"/>
        </w:rPr>
        <w:t>*</w:t>
      </w:r>
      <w:r w:rsidRPr="008C120B">
        <w:rPr>
          <w:rFonts w:ascii="Arial" w:hAnsi="Arial" w:cs="Arial"/>
          <w:b/>
          <w:bCs/>
          <w14:ligatures w14:val="none"/>
        </w:rPr>
        <w:t>All Cottey College students, prior to entering into an internship agreement, must complete a</w:t>
      </w:r>
      <w:r w:rsidR="004E36A7">
        <w:rPr>
          <w:rFonts w:ascii="Arial" w:hAnsi="Arial" w:cs="Arial"/>
          <w:b/>
          <w:bCs/>
          <w14:ligatures w14:val="none"/>
        </w:rPr>
        <w:t xml:space="preserve">n             </w:t>
      </w:r>
      <w:r w:rsidRPr="008C120B">
        <w:rPr>
          <w:rFonts w:ascii="Arial" w:hAnsi="Arial" w:cs="Arial"/>
          <w:b/>
          <w:bCs/>
          <w14:ligatures w14:val="none"/>
        </w:rPr>
        <w:t xml:space="preserve"> </w:t>
      </w:r>
      <w:r w:rsidR="004E36A7">
        <w:rPr>
          <w:rFonts w:ascii="Arial" w:hAnsi="Arial" w:cs="Arial"/>
          <w:b/>
          <w:bCs/>
          <w14:ligatures w14:val="none"/>
        </w:rPr>
        <w:t xml:space="preserve">Internship </w:t>
      </w:r>
      <w:r w:rsidRPr="008C120B">
        <w:rPr>
          <w:rFonts w:ascii="Arial" w:hAnsi="Arial" w:cs="Arial"/>
          <w:b/>
          <w:bCs/>
          <w14:ligatures w14:val="none"/>
        </w:rPr>
        <w:t xml:space="preserve">Learning Contract with internship specific learning outcomes. It is expected that the Internship Site Supervisor and a Faculty Sponsor, determined by the student, will have significant input into the expectations and requirements needed to achieve the learning outcomes set forth in the </w:t>
      </w:r>
      <w:r w:rsidR="000F7B78">
        <w:rPr>
          <w:rFonts w:ascii="Arial" w:hAnsi="Arial" w:cs="Arial"/>
          <w:b/>
          <w:bCs/>
          <w14:ligatures w14:val="none"/>
        </w:rPr>
        <w:t xml:space="preserve">Internship </w:t>
      </w:r>
      <w:r w:rsidRPr="008C120B">
        <w:rPr>
          <w:rFonts w:ascii="Arial" w:hAnsi="Arial" w:cs="Arial"/>
          <w:b/>
          <w:bCs/>
          <w14:ligatures w14:val="none"/>
        </w:rPr>
        <w:t>Learning Contract.</w:t>
      </w:r>
    </w:p>
    <w:p w:rsidR="006E1A2C" w:rsidRPr="008C120B" w:rsidRDefault="006E1A2C" w:rsidP="008C120B">
      <w:pPr>
        <w:pStyle w:val="ListParagraph"/>
        <w:widowControl w:val="0"/>
        <w:spacing w:after="0"/>
        <w:rPr>
          <w:rFonts w:ascii="Arial" w:hAnsi="Arial" w:cs="Arial"/>
          <w:b/>
          <w:bCs/>
          <w14:ligatures w14:val="none"/>
        </w:rPr>
      </w:pPr>
      <w:r w:rsidRPr="008C120B">
        <w:rPr>
          <w:rFonts w:ascii="Arial" w:hAnsi="Arial" w:cs="Arial"/>
          <w:b/>
          <w:bCs/>
          <w14:ligatures w14:val="none"/>
        </w:rPr>
        <w:t xml:space="preserve">  </w:t>
      </w:r>
    </w:p>
    <w:p w:rsidR="006E1A2C" w:rsidRPr="008C120B" w:rsidRDefault="006E1A2C" w:rsidP="008C120B">
      <w:pPr>
        <w:pStyle w:val="ListParagraph"/>
        <w:widowControl w:val="0"/>
        <w:numPr>
          <w:ilvl w:val="0"/>
          <w:numId w:val="1"/>
        </w:numPr>
        <w:spacing w:after="0"/>
        <w:rPr>
          <w:rFonts w:ascii="Arial" w:hAnsi="Arial" w:cs="Arial"/>
          <w:b/>
          <w:bCs/>
          <w14:ligatures w14:val="none"/>
        </w:rPr>
      </w:pPr>
      <w:r w:rsidRPr="008C120B">
        <w:rPr>
          <w:rFonts w:ascii="Arial" w:hAnsi="Arial" w:cs="Arial"/>
          <w:b/>
          <w:bCs/>
          <w14:ligatures w14:val="none"/>
        </w:rPr>
        <w:t xml:space="preserve">For International Students, ensure that the work is related to their major. </w:t>
      </w:r>
    </w:p>
    <w:p w:rsidR="006E1A2C" w:rsidRPr="008C120B" w:rsidRDefault="006E1A2C" w:rsidP="008C120B">
      <w:pPr>
        <w:pStyle w:val="ListParagraph"/>
        <w:widowControl w:val="0"/>
        <w:numPr>
          <w:ilvl w:val="0"/>
          <w:numId w:val="1"/>
        </w:numPr>
        <w:spacing w:after="0"/>
        <w:rPr>
          <w:rFonts w:ascii="Arial" w:hAnsi="Arial" w:cs="Arial"/>
          <w14:ligatures w14:val="none"/>
        </w:rPr>
      </w:pPr>
      <w:r w:rsidRPr="008C120B">
        <w:rPr>
          <w:rFonts w:ascii="Arial" w:hAnsi="Arial" w:cs="Arial"/>
          <w:b/>
          <w:bCs/>
          <w14:ligatures w14:val="none"/>
        </w:rPr>
        <w:t>Develop learning objectives and intern duties on the learning contract.</w:t>
      </w:r>
      <w:r w:rsidRPr="008C120B">
        <w:rPr>
          <w:rFonts w:ascii="Arial" w:hAnsi="Arial" w:cs="Arial"/>
          <w14:ligatures w14:val="none"/>
        </w:rPr>
        <w:t xml:space="preserve"> </w:t>
      </w:r>
      <w:r w:rsidRPr="008C120B">
        <w:rPr>
          <w:rFonts w:ascii="Arial" w:hAnsi="Arial" w:cs="Arial"/>
          <w14:ligatures w14:val="none"/>
        </w:rPr>
        <w:tab/>
      </w:r>
      <w:r w:rsidRPr="008C120B">
        <w:rPr>
          <w:rFonts w:ascii="Arial" w:hAnsi="Arial" w:cs="Arial"/>
          <w14:ligatures w14:val="none"/>
        </w:rPr>
        <w:tab/>
        <w:t xml:space="preserve">                             Will the duties allow the intern to achieve her objectives?</w:t>
      </w:r>
      <w:r w:rsidR="0042382A">
        <w:rPr>
          <w:rFonts w:ascii="Arial" w:hAnsi="Arial" w:cs="Arial"/>
          <w14:ligatures w14:val="none"/>
        </w:rPr>
        <w:t xml:space="preserve"> </w:t>
      </w:r>
      <w:r w:rsidRPr="008C120B">
        <w:rPr>
          <w:rFonts w:ascii="Arial" w:hAnsi="Arial" w:cs="Arial"/>
          <w14:ligatures w14:val="none"/>
        </w:rPr>
        <w:t xml:space="preserve"> Does mastery of the learning objectives        warrant the awarding of the credit hours?</w:t>
      </w:r>
      <w:r w:rsidR="0042382A">
        <w:rPr>
          <w:rFonts w:ascii="Arial" w:hAnsi="Arial" w:cs="Arial"/>
          <w14:ligatures w14:val="none"/>
        </w:rPr>
        <w:t xml:space="preserve"> </w:t>
      </w:r>
      <w:r w:rsidRPr="008C120B">
        <w:rPr>
          <w:rFonts w:ascii="Arial" w:hAnsi="Arial" w:cs="Arial"/>
          <w14:ligatures w14:val="none"/>
        </w:rPr>
        <w:t xml:space="preserve"> Does the site provide an environment conducive to learning? </w:t>
      </w:r>
    </w:p>
    <w:p w:rsidR="006E1A2C" w:rsidRPr="008C120B" w:rsidRDefault="006E1A2C" w:rsidP="008C120B">
      <w:pPr>
        <w:pStyle w:val="ListParagraph"/>
        <w:widowControl w:val="0"/>
        <w:numPr>
          <w:ilvl w:val="0"/>
          <w:numId w:val="1"/>
        </w:numPr>
        <w:spacing w:after="0"/>
        <w:rPr>
          <w:rFonts w:ascii="Arial" w:hAnsi="Arial" w:cs="Arial"/>
          <w14:ligatures w14:val="none"/>
        </w:rPr>
      </w:pPr>
      <w:r w:rsidRPr="008C120B">
        <w:rPr>
          <w:rFonts w:ascii="Arial" w:hAnsi="Arial" w:cs="Arial"/>
          <w:b/>
          <w:bCs/>
          <w14:ligatures w14:val="none"/>
        </w:rPr>
        <w:t>Determine the modes of evaluation you will require in addition to the evaluation</w:t>
      </w:r>
      <w:r w:rsidR="004E36A7">
        <w:rPr>
          <w:rFonts w:ascii="Arial" w:hAnsi="Arial" w:cs="Arial"/>
          <w:b/>
          <w:bCs/>
          <w14:ligatures w14:val="none"/>
        </w:rPr>
        <w:t xml:space="preserve"> forms</w:t>
      </w:r>
      <w:r w:rsidRPr="008C120B">
        <w:rPr>
          <w:rFonts w:ascii="Arial" w:hAnsi="Arial" w:cs="Arial"/>
          <w:b/>
          <w:bCs/>
          <w14:ligatures w14:val="none"/>
        </w:rPr>
        <w:t>.</w:t>
      </w:r>
      <w:r w:rsidRPr="008C120B">
        <w:rPr>
          <w:rFonts w:ascii="Arial" w:hAnsi="Arial" w:cs="Arial"/>
          <w14:ligatures w14:val="none"/>
        </w:rPr>
        <w:t xml:space="preserve">                              Be specific.</w:t>
      </w:r>
      <w:r w:rsidR="0042382A">
        <w:rPr>
          <w:rFonts w:ascii="Arial" w:hAnsi="Arial" w:cs="Arial"/>
          <w14:ligatures w14:val="none"/>
        </w:rPr>
        <w:t xml:space="preserve"> </w:t>
      </w:r>
      <w:r w:rsidRPr="008C120B">
        <w:rPr>
          <w:rFonts w:ascii="Arial" w:hAnsi="Arial" w:cs="Arial"/>
          <w14:ligatures w14:val="none"/>
        </w:rPr>
        <w:t xml:space="preserve"> Active reflection of the work experience is an essential part of an effective internship.       Evaluating student performance may involve on-site visits, student interviews, site supervisor interviews, conference calls, and additional internship assignments.  </w:t>
      </w:r>
      <w:r w:rsidRPr="008C120B">
        <w:rPr>
          <w:rFonts w:ascii="Arial" w:hAnsi="Arial" w:cs="Arial"/>
          <w:b/>
          <w:bCs/>
          <w14:ligatures w14:val="none"/>
        </w:rPr>
        <w:t>Additional assignments may include</w:t>
      </w:r>
      <w:r w:rsidR="008C120B">
        <w:rPr>
          <w:rFonts w:ascii="Arial" w:hAnsi="Arial" w:cs="Arial"/>
          <w14:ligatures w14:val="none"/>
        </w:rPr>
        <w:t xml:space="preserve"> </w:t>
      </w:r>
      <w:r w:rsidRPr="008C120B">
        <w:rPr>
          <w:rFonts w:ascii="Arial" w:hAnsi="Arial" w:cs="Arial"/>
          <w:b/>
          <w:bCs/>
          <w14:ligatures w14:val="none"/>
        </w:rPr>
        <w:t>supplemental readings, notebook/portfolio, journals, research paper, reflection paper, final project/product</w:t>
      </w:r>
      <w:r w:rsidR="00017963">
        <w:rPr>
          <w:rFonts w:ascii="Arial" w:hAnsi="Arial" w:cs="Arial"/>
          <w:b/>
          <w:bCs/>
          <w14:ligatures w14:val="none"/>
        </w:rPr>
        <w:t>, or presentation</w:t>
      </w:r>
      <w:r w:rsidRPr="008C120B">
        <w:rPr>
          <w:rFonts w:ascii="Arial" w:hAnsi="Arial" w:cs="Arial"/>
          <w14:ligatures w14:val="none"/>
        </w:rPr>
        <w:t xml:space="preserve">. </w:t>
      </w:r>
    </w:p>
    <w:p w:rsidR="008C120B" w:rsidRDefault="006E1A2C" w:rsidP="008C120B">
      <w:pPr>
        <w:pStyle w:val="ListParagraph"/>
        <w:widowControl w:val="0"/>
        <w:numPr>
          <w:ilvl w:val="0"/>
          <w:numId w:val="1"/>
        </w:numPr>
        <w:spacing w:after="0"/>
        <w:rPr>
          <w:rFonts w:ascii="Arial" w:hAnsi="Arial" w:cs="Arial"/>
          <w14:ligatures w14:val="none"/>
        </w:rPr>
      </w:pPr>
      <w:r w:rsidRPr="008C120B">
        <w:rPr>
          <w:rFonts w:ascii="Arial" w:hAnsi="Arial" w:cs="Arial"/>
          <w:b/>
          <w:bCs/>
          <w14:ligatures w14:val="none"/>
        </w:rPr>
        <w:t>Review and sign the student's Internship Learning Contract and Responsibilities Agreement.</w:t>
      </w:r>
      <w:r w:rsidRPr="008C120B">
        <w:rPr>
          <w:rFonts w:ascii="Arial" w:hAnsi="Arial" w:cs="Arial"/>
          <w14:ligatures w14:val="none"/>
        </w:rPr>
        <w:t xml:space="preserve">          </w:t>
      </w:r>
    </w:p>
    <w:p w:rsidR="006E1A2C" w:rsidRPr="008C120B" w:rsidRDefault="006E1A2C" w:rsidP="008C120B">
      <w:pPr>
        <w:pStyle w:val="ListParagraph"/>
        <w:widowControl w:val="0"/>
        <w:spacing w:after="0"/>
        <w:rPr>
          <w:rFonts w:ascii="Arial" w:hAnsi="Arial" w:cs="Arial"/>
          <w14:ligatures w14:val="none"/>
        </w:rPr>
      </w:pPr>
      <w:r w:rsidRPr="008C120B">
        <w:rPr>
          <w:rFonts w:ascii="Arial" w:hAnsi="Arial" w:cs="Arial"/>
          <w14:ligatures w14:val="none"/>
        </w:rPr>
        <w:t xml:space="preserve">The student will submit their Learning Contract to the experiential learning coordinator for approval. The faculty sponsor, site supervisor, registrar, and student will receive copies.  </w:t>
      </w:r>
    </w:p>
    <w:p w:rsidR="006E1A2C" w:rsidRPr="008C120B" w:rsidRDefault="006E1A2C" w:rsidP="008C120B">
      <w:pPr>
        <w:pStyle w:val="ListParagraph"/>
        <w:widowControl w:val="0"/>
        <w:numPr>
          <w:ilvl w:val="0"/>
          <w:numId w:val="1"/>
        </w:numPr>
        <w:spacing w:after="0"/>
        <w:rPr>
          <w:rFonts w:ascii="Arial" w:hAnsi="Arial" w:cs="Arial"/>
          <w14:ligatures w14:val="none"/>
        </w:rPr>
      </w:pPr>
      <w:r w:rsidRPr="008C120B">
        <w:rPr>
          <w:rFonts w:ascii="Arial" w:hAnsi="Arial" w:cs="Arial"/>
          <w:b/>
          <w:bCs/>
          <w14:ligatures w14:val="none"/>
        </w:rPr>
        <w:t>Establish regular meeting times with the student.</w:t>
      </w:r>
      <w:r w:rsidRPr="008C120B">
        <w:rPr>
          <w:rFonts w:ascii="Arial" w:hAnsi="Arial" w:cs="Arial"/>
          <w14:ligatures w14:val="none"/>
        </w:rPr>
        <w:t xml:space="preserve">                                                                                        The Faculty Sponsor should meet with the student a minimum of </w:t>
      </w:r>
      <w:r w:rsidRPr="008C120B">
        <w:rPr>
          <w:rFonts w:ascii="Arial" w:hAnsi="Arial" w:cs="Arial"/>
          <w:b/>
          <w:bCs/>
          <w14:ligatures w14:val="none"/>
        </w:rPr>
        <w:t xml:space="preserve">three times </w:t>
      </w:r>
      <w:r w:rsidRPr="008C120B">
        <w:rPr>
          <w:rFonts w:ascii="Arial" w:hAnsi="Arial" w:cs="Arial"/>
          <w14:ligatures w14:val="none"/>
        </w:rPr>
        <w:t xml:space="preserve">during the internship either in person or by phone.  Advocate for the student if problems arise.  Ask questions to ensure the learning objectives are being met. Students will submit </w:t>
      </w:r>
      <w:r w:rsidRPr="008C120B">
        <w:rPr>
          <w:rFonts w:ascii="Arial" w:hAnsi="Arial" w:cs="Arial"/>
          <w:b/>
          <w:bCs/>
          <w14:ligatures w14:val="none"/>
        </w:rPr>
        <w:t xml:space="preserve">Internship Time and Activity Logs, signed by their Site Supervisor, </w:t>
      </w:r>
      <w:r w:rsidRPr="008C120B">
        <w:rPr>
          <w:rFonts w:ascii="Arial" w:hAnsi="Arial" w:cs="Arial"/>
          <w:bCs/>
          <w14:ligatures w14:val="none"/>
        </w:rPr>
        <w:t>midway through and at the end of the internship</w:t>
      </w:r>
      <w:r w:rsidRPr="008C120B">
        <w:rPr>
          <w:rFonts w:ascii="Arial" w:hAnsi="Arial" w:cs="Arial"/>
          <w14:ligatures w14:val="none"/>
        </w:rPr>
        <w:t xml:space="preserve"> as documentation of tasks performed.   </w:t>
      </w:r>
    </w:p>
    <w:p w:rsidR="006E1A2C" w:rsidRPr="008C120B" w:rsidRDefault="006E1A2C" w:rsidP="008C120B">
      <w:pPr>
        <w:pStyle w:val="ListParagraph"/>
        <w:widowControl w:val="0"/>
        <w:numPr>
          <w:ilvl w:val="0"/>
          <w:numId w:val="1"/>
        </w:numPr>
        <w:spacing w:after="0"/>
        <w:rPr>
          <w:rFonts w:ascii="Arial" w:hAnsi="Arial" w:cs="Arial"/>
          <w14:ligatures w14:val="none"/>
        </w:rPr>
      </w:pPr>
      <w:r w:rsidRPr="008C120B">
        <w:rPr>
          <w:rFonts w:ascii="Arial" w:hAnsi="Arial" w:cs="Arial"/>
          <w:b/>
          <w:bCs/>
          <w14:ligatures w14:val="none"/>
        </w:rPr>
        <w:t>Evaluate the learning that has occurred during the internship</w:t>
      </w:r>
      <w:r w:rsidRPr="008C120B">
        <w:rPr>
          <w:rFonts w:ascii="Arial" w:hAnsi="Arial" w:cs="Arial"/>
          <w14:ligatures w14:val="none"/>
        </w:rPr>
        <w:t xml:space="preserve">.                                                               Discuss all evaluations with the intern, giving her a chance to offer feedback. Relate experiences in the internship to theories studied in the classroom. Suggest strategies for future improvement. </w:t>
      </w:r>
    </w:p>
    <w:p w:rsidR="006E1A2C" w:rsidRDefault="006E1A2C" w:rsidP="008C120B">
      <w:pPr>
        <w:pStyle w:val="ListParagraph"/>
        <w:widowControl w:val="0"/>
        <w:numPr>
          <w:ilvl w:val="0"/>
          <w:numId w:val="1"/>
        </w:numPr>
        <w:spacing w:after="0"/>
        <w:rPr>
          <w:rFonts w:ascii="Arial" w:hAnsi="Arial" w:cs="Arial"/>
          <w14:ligatures w14:val="none"/>
        </w:rPr>
      </w:pPr>
      <w:r w:rsidRPr="008C120B">
        <w:rPr>
          <w:rFonts w:ascii="Arial" w:hAnsi="Arial" w:cs="Arial"/>
          <w:b/>
          <w:bCs/>
          <w14:ligatures w14:val="none"/>
        </w:rPr>
        <w:t>Assign a grade.</w:t>
      </w:r>
      <w:r w:rsidRPr="008C120B">
        <w:rPr>
          <w:rFonts w:ascii="Arial" w:hAnsi="Arial" w:cs="Arial"/>
          <w14:ligatures w14:val="none"/>
        </w:rPr>
        <w:t xml:space="preserve">                                                                                                                                              After receiving all of the evaluations, activity logs and required assignments from the intern, issue a grade of </w:t>
      </w:r>
      <w:r w:rsidRPr="00940319">
        <w:rPr>
          <w:rFonts w:ascii="Arial" w:hAnsi="Arial" w:cs="Arial"/>
          <w:b/>
          <w14:ligatures w14:val="none"/>
        </w:rPr>
        <w:t>pass/fail</w:t>
      </w:r>
      <w:r w:rsidRPr="008C120B">
        <w:rPr>
          <w:rFonts w:ascii="Arial" w:hAnsi="Arial" w:cs="Arial"/>
          <w14:ligatures w14:val="none"/>
        </w:rPr>
        <w:t>, with pass defined as a C or better.</w:t>
      </w:r>
    </w:p>
    <w:p w:rsidR="007E6423" w:rsidRDefault="007E6423" w:rsidP="007E6423">
      <w:pPr>
        <w:pStyle w:val="ListParagraph"/>
        <w:widowControl w:val="0"/>
        <w:spacing w:after="0"/>
        <w:rPr>
          <w:rFonts w:ascii="Arial" w:hAnsi="Arial" w:cs="Arial"/>
          <w14:ligatures w14:val="none"/>
        </w:rPr>
      </w:pPr>
    </w:p>
    <w:p w:rsidR="00550BD0" w:rsidRPr="00550BD0" w:rsidRDefault="00550BD0" w:rsidP="007E6423">
      <w:pPr>
        <w:pStyle w:val="ListParagraph"/>
        <w:widowControl w:val="0"/>
        <w:spacing w:after="0"/>
        <w:rPr>
          <w:rFonts w:ascii="Arial" w:hAnsi="Arial" w:cs="Arial"/>
          <w:sz w:val="16"/>
          <w:szCs w:val="16"/>
          <w14:ligatures w14:val="none"/>
        </w:rPr>
      </w:pPr>
    </w:p>
    <w:p w:rsidR="006E1A2C" w:rsidRPr="00FF580D" w:rsidRDefault="0041060B" w:rsidP="00550BD0">
      <w:pPr>
        <w:widowControl w:val="0"/>
        <w:spacing w:after="0"/>
        <w:ind w:left="446" w:hanging="360"/>
        <w:jc w:val="center"/>
        <w:rPr>
          <w:rFonts w:ascii="Arial" w:hAnsi="Arial" w:cs="Arial"/>
          <w:b/>
          <w:bCs/>
          <w:sz w:val="24"/>
          <w:szCs w:val="24"/>
          <w14:ligatures w14:val="none"/>
        </w:rPr>
      </w:pPr>
      <w:r>
        <w:rPr>
          <w:rFonts w:ascii="Arial" w:hAnsi="Arial" w:cs="Arial"/>
          <w:b/>
          <w:bCs/>
          <w:sz w:val="24"/>
          <w:szCs w:val="24"/>
          <w14:ligatures w14:val="none"/>
        </w:rPr>
        <w:t>DIRECTOR OF CAREER SERVICES</w:t>
      </w:r>
      <w:r w:rsidR="006E1A2C" w:rsidRPr="00FF580D">
        <w:rPr>
          <w:rFonts w:ascii="Arial" w:hAnsi="Arial" w:cs="Arial"/>
          <w:b/>
          <w:bCs/>
          <w:sz w:val="24"/>
          <w:szCs w:val="24"/>
          <w14:ligatures w14:val="none"/>
        </w:rPr>
        <w:t xml:space="preserve"> DUTIES</w:t>
      </w:r>
    </w:p>
    <w:p w:rsidR="006E1A2C" w:rsidRPr="006E1A2C" w:rsidRDefault="006E1A2C" w:rsidP="006E1A2C">
      <w:pPr>
        <w:widowControl w:val="0"/>
        <w:spacing w:after="0"/>
        <w:rPr>
          <w:rFonts w:ascii="Times New Roman" w:hAnsi="Times New Roman" w:cs="Times New Roman"/>
          <w14:ligatures w14:val="none"/>
        </w:rPr>
      </w:pPr>
      <w:r w:rsidRPr="006E1A2C">
        <w:rPr>
          <w:rFonts w:ascii="Symbol" w:hAnsi="Symbol"/>
        </w:rPr>
        <w:t></w:t>
      </w:r>
      <w:r w:rsidRPr="006E1A2C">
        <w:t> </w:t>
      </w:r>
      <w:r w:rsidRPr="006E1A2C">
        <w:rPr>
          <w:rFonts w:ascii="Arial" w:hAnsi="Arial" w:cs="Arial"/>
          <w14:ligatures w14:val="none"/>
        </w:rPr>
        <w:t xml:space="preserve">Acts as an </w:t>
      </w:r>
      <w:r w:rsidRPr="008C120B">
        <w:rPr>
          <w:rFonts w:ascii="Arial" w:hAnsi="Arial" w:cs="Arial"/>
          <w14:ligatures w14:val="none"/>
        </w:rPr>
        <w:t>informational</w:t>
      </w:r>
      <w:r w:rsidRPr="006E1A2C">
        <w:rPr>
          <w:rFonts w:ascii="Arial" w:hAnsi="Arial" w:cs="Arial"/>
          <w14:ligatures w14:val="none"/>
        </w:rPr>
        <w:t xml:space="preserve"> and educational resource for all parties involved in the internship.</w:t>
      </w:r>
    </w:p>
    <w:p w:rsidR="006E1A2C" w:rsidRPr="006E1A2C" w:rsidRDefault="006E1A2C" w:rsidP="006E1A2C">
      <w:pPr>
        <w:widowControl w:val="0"/>
        <w:spacing w:after="0"/>
        <w:rPr>
          <w:rFonts w:ascii="Times New Roman" w:hAnsi="Times New Roman" w:cs="Times New Roman"/>
          <w14:ligatures w14:val="none"/>
        </w:rPr>
      </w:pPr>
      <w:r w:rsidRPr="006E1A2C">
        <w:rPr>
          <w:rFonts w:ascii="Symbol" w:hAnsi="Symbol"/>
        </w:rPr>
        <w:t></w:t>
      </w:r>
      <w:r w:rsidRPr="006E1A2C">
        <w:t> </w:t>
      </w:r>
      <w:r w:rsidRPr="006E1A2C">
        <w:rPr>
          <w:rFonts w:ascii="Arial" w:hAnsi="Arial" w:cs="Arial"/>
          <w14:ligatures w14:val="none"/>
        </w:rPr>
        <w:t>Maintains a listing of internships for students and faculty.</w:t>
      </w:r>
    </w:p>
    <w:p w:rsidR="006E1A2C" w:rsidRPr="006E1A2C" w:rsidRDefault="006E1A2C" w:rsidP="006E1A2C">
      <w:pPr>
        <w:widowControl w:val="0"/>
        <w:spacing w:after="0"/>
        <w:rPr>
          <w:rFonts w:ascii="Times New Roman" w:hAnsi="Times New Roman" w:cs="Times New Roman"/>
          <w14:ligatures w14:val="none"/>
        </w:rPr>
      </w:pPr>
      <w:r w:rsidRPr="006E1A2C">
        <w:rPr>
          <w:rFonts w:ascii="Symbol" w:hAnsi="Symbol"/>
        </w:rPr>
        <w:t></w:t>
      </w:r>
      <w:r w:rsidRPr="006E1A2C">
        <w:t> </w:t>
      </w:r>
      <w:r w:rsidRPr="006E1A2C">
        <w:rPr>
          <w:rFonts w:ascii="Arial" w:hAnsi="Arial" w:cs="Arial"/>
          <w14:ligatures w14:val="none"/>
        </w:rPr>
        <w:t>Coordinates administrative paperwork and provides student orientation to the internship experience.</w:t>
      </w:r>
    </w:p>
    <w:p w:rsidR="000F7B78" w:rsidRDefault="006E1A2C" w:rsidP="006E1A2C">
      <w:pPr>
        <w:widowControl w:val="0"/>
        <w:tabs>
          <w:tab w:val="left" w:pos="0"/>
          <w:tab w:val="left" w:pos="4363"/>
        </w:tabs>
        <w:spacing w:after="0" w:line="288" w:lineRule="auto"/>
        <w:ind w:left="360" w:right="-720" w:hanging="360"/>
        <w:rPr>
          <w:rFonts w:ascii="Arial" w:hAnsi="Arial" w:cs="Arial"/>
          <w14:ligatures w14:val="none"/>
        </w:rPr>
      </w:pPr>
      <w:r w:rsidRPr="006E1A2C">
        <w:rPr>
          <w:rFonts w:ascii="Symbol" w:hAnsi="Symbol"/>
          <w:lang w:val="x-none"/>
        </w:rPr>
        <w:t></w:t>
      </w:r>
      <w:r w:rsidRPr="006E1A2C">
        <w:t> </w:t>
      </w:r>
      <w:r w:rsidR="000F7B78">
        <w:rPr>
          <w:rFonts w:ascii="Arial" w:hAnsi="Arial" w:cs="Arial"/>
          <w14:ligatures w14:val="none"/>
        </w:rPr>
        <w:t xml:space="preserve">Provides assessment of </w:t>
      </w:r>
      <w:r w:rsidRPr="006E1A2C">
        <w:rPr>
          <w:rFonts w:ascii="Arial" w:hAnsi="Arial" w:cs="Arial"/>
          <w14:ligatures w14:val="none"/>
        </w:rPr>
        <w:t xml:space="preserve">program and develops better means of administration based </w:t>
      </w:r>
      <w:r w:rsidR="000F7B78">
        <w:rPr>
          <w:rFonts w:ascii="Arial" w:hAnsi="Arial" w:cs="Arial"/>
          <w14:ligatures w14:val="none"/>
        </w:rPr>
        <w:t>on comments from students,</w:t>
      </w:r>
    </w:p>
    <w:p w:rsidR="006E1A2C" w:rsidRPr="006E1A2C" w:rsidRDefault="000F7B78" w:rsidP="006E1A2C">
      <w:pPr>
        <w:widowControl w:val="0"/>
        <w:tabs>
          <w:tab w:val="left" w:pos="0"/>
          <w:tab w:val="left" w:pos="4363"/>
        </w:tabs>
        <w:spacing w:after="0" w:line="288" w:lineRule="auto"/>
        <w:ind w:left="360" w:right="-720" w:hanging="360"/>
        <w:rPr>
          <w:rFonts w:ascii="Arial" w:hAnsi="Arial" w:cs="Arial"/>
          <w14:ligatures w14:val="none"/>
        </w:rPr>
      </w:pPr>
      <w:r>
        <w:rPr>
          <w:rFonts w:ascii="Arial" w:hAnsi="Arial" w:cs="Arial"/>
          <w14:ligatures w14:val="none"/>
        </w:rPr>
        <w:t xml:space="preserve">  </w:t>
      </w:r>
      <w:r w:rsidR="00AF3605">
        <w:rPr>
          <w:rFonts w:ascii="Arial" w:hAnsi="Arial" w:cs="Arial"/>
          <w14:ligatures w14:val="none"/>
        </w:rPr>
        <w:t>F</w:t>
      </w:r>
      <w:r>
        <w:rPr>
          <w:rFonts w:ascii="Arial" w:hAnsi="Arial" w:cs="Arial"/>
          <w14:ligatures w14:val="none"/>
        </w:rPr>
        <w:t>acu</w:t>
      </w:r>
      <w:r w:rsidR="00AF3605">
        <w:rPr>
          <w:rFonts w:ascii="Arial" w:hAnsi="Arial" w:cs="Arial"/>
          <w14:ligatures w14:val="none"/>
        </w:rPr>
        <w:t xml:space="preserve">lty, </w:t>
      </w:r>
      <w:bookmarkStart w:id="0" w:name="_GoBack"/>
      <w:bookmarkEnd w:id="0"/>
      <w:r w:rsidR="006E1A2C" w:rsidRPr="006E1A2C">
        <w:rPr>
          <w:rFonts w:ascii="Arial" w:hAnsi="Arial" w:cs="Arial"/>
          <w14:ligatures w14:val="none"/>
        </w:rPr>
        <w:t>and site supervisors.</w:t>
      </w:r>
    </w:p>
    <w:p w:rsidR="009C27EF" w:rsidRDefault="00550BD0" w:rsidP="009226C1">
      <w:pPr>
        <w:widowControl w:val="0"/>
        <w:spacing w:after="0"/>
        <w:jc w:val="center"/>
        <w:rPr>
          <w:rFonts w:ascii="Arial" w:hAnsi="Arial" w:cs="Arial"/>
          <w14:ligatures w14:val="none"/>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0288" behindDoc="0" locked="0" layoutInCell="1" allowOverlap="1" wp14:anchorId="6F9C1CE1" wp14:editId="530CCD9C">
                <wp:simplePos x="0" y="0"/>
                <wp:positionH relativeFrom="column">
                  <wp:posOffset>-179070</wp:posOffset>
                </wp:positionH>
                <wp:positionV relativeFrom="paragraph">
                  <wp:posOffset>-59055</wp:posOffset>
                </wp:positionV>
                <wp:extent cx="6858000" cy="8924925"/>
                <wp:effectExtent l="19050" t="19050" r="3810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924925"/>
                        </a:xfrm>
                        <a:prstGeom prst="rect">
                          <a:avLst/>
                        </a:prstGeom>
                        <a:noFill/>
                        <a:ln w="63500" cmpd="dbl">
                          <a:solidFill>
                            <a:srgbClr val="7F7F7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94AFB" id="Rectangle 2" o:spid="_x0000_s1026" style="position:absolute;margin-left:-14.1pt;margin-top:-4.65pt;width:540pt;height:702.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" filled="f" strokecolor="#7f7f7f" strokeweight="5pt">
                <v:stroke linestyle="thinThin"/>
                <v:shadow color="#eeece1"/>
                <v:textbox inset="2.88pt,2.88pt,2.88pt,2.88pt"/>
              </v:rect>
            </w:pict>
          </mc:Fallback>
        </mc:AlternateContent>
      </w:r>
      <w:r w:rsidR="008C120B" w:rsidRPr="008C120B">
        <w:rPr>
          <w:rFonts w:ascii="Arial" w:hAnsi="Arial" w:cs="Arial"/>
          <w14:ligatures w14:val="none"/>
        </w:rPr>
        <w:t> </w:t>
      </w:r>
    </w:p>
    <w:p w:rsidR="009226C1" w:rsidRPr="00A41BCA" w:rsidRDefault="009226C1" w:rsidP="009226C1">
      <w:pPr>
        <w:widowControl w:val="0"/>
        <w:spacing w:after="0"/>
        <w:jc w:val="center"/>
        <w:rPr>
          <w:rFonts w:ascii="Arial" w:hAnsi="Arial" w:cs="Arial"/>
          <w:b/>
          <w:bCs/>
          <w:sz w:val="28"/>
          <w:szCs w:val="28"/>
          <w14:ligatures w14:val="none"/>
        </w:rPr>
      </w:pPr>
      <w:r w:rsidRPr="00A41BCA">
        <w:rPr>
          <w:rFonts w:ascii="Arial" w:hAnsi="Arial" w:cs="Arial"/>
          <w:b/>
          <w:bCs/>
          <w:sz w:val="28"/>
          <w:szCs w:val="28"/>
          <w14:ligatures w14:val="none"/>
        </w:rPr>
        <w:t>Tips for Students Drafting</w:t>
      </w:r>
    </w:p>
    <w:p w:rsidR="009226C1" w:rsidRPr="00A41BCA" w:rsidRDefault="009226C1" w:rsidP="009226C1">
      <w:pPr>
        <w:widowControl w:val="0"/>
        <w:jc w:val="center"/>
        <w:rPr>
          <w:rFonts w:ascii="Arial" w:hAnsi="Arial" w:cs="Arial"/>
          <w:b/>
          <w:bCs/>
          <w:sz w:val="28"/>
          <w:szCs w:val="28"/>
          <w14:ligatures w14:val="none"/>
        </w:rPr>
      </w:pPr>
      <w:r w:rsidRPr="00A41BCA">
        <w:rPr>
          <w:rFonts w:ascii="Arial" w:hAnsi="Arial" w:cs="Arial"/>
          <w:b/>
          <w:bCs/>
          <w:sz w:val="28"/>
          <w:szCs w:val="28"/>
          <w14:ligatures w14:val="none"/>
        </w:rPr>
        <w:t>An Internship Learning Contract</w:t>
      </w:r>
    </w:p>
    <w:p w:rsidR="009226C1" w:rsidRDefault="009226C1" w:rsidP="009226C1">
      <w:pPr>
        <w:widowControl w:val="0"/>
        <w:rPr>
          <w:rFonts w:ascii="Arial" w:hAnsi="Arial" w:cs="Arial"/>
          <w:b/>
          <w:bCs/>
          <w:sz w:val="22"/>
          <w:szCs w:val="22"/>
          <w14:ligatures w14:val="none"/>
        </w:rPr>
      </w:pPr>
      <w:r>
        <w:rPr>
          <w:rFonts w:ascii="Arial" w:hAnsi="Arial" w:cs="Arial"/>
          <w:b/>
          <w:bCs/>
          <w:sz w:val="22"/>
          <w:szCs w:val="22"/>
          <w14:ligatures w14:val="none"/>
        </w:rPr>
        <w:t> </w:t>
      </w:r>
    </w:p>
    <w:p w:rsidR="009226C1" w:rsidRPr="001F3DDD" w:rsidRDefault="009226C1" w:rsidP="009226C1">
      <w:pPr>
        <w:widowControl w:val="0"/>
        <w:rPr>
          <w:rFonts w:ascii="Arial" w:hAnsi="Arial" w:cs="Arial"/>
          <w:b/>
          <w:bCs/>
          <w14:ligatures w14:val="none"/>
        </w:rPr>
      </w:pPr>
      <w:r w:rsidRPr="001F3DDD">
        <w:rPr>
          <w:rFonts w:ascii="Arial" w:hAnsi="Arial" w:cs="Arial"/>
          <w:b/>
          <w:bCs/>
          <w14:ligatures w14:val="none"/>
        </w:rPr>
        <w:t>*All Cottey College students, prior to entering into an internship agreement, must complete an Internship Learning</w:t>
      </w:r>
      <w:r w:rsidR="003707DF">
        <w:rPr>
          <w:rFonts w:ascii="Arial" w:hAnsi="Arial" w:cs="Arial"/>
          <w:b/>
          <w:bCs/>
          <w14:ligatures w14:val="none"/>
        </w:rPr>
        <w:t xml:space="preserve"> </w:t>
      </w:r>
      <w:r w:rsidRPr="001F3DDD">
        <w:rPr>
          <w:rFonts w:ascii="Arial" w:hAnsi="Arial" w:cs="Arial"/>
          <w:b/>
          <w:bCs/>
          <w14:ligatures w14:val="none"/>
        </w:rPr>
        <w:t xml:space="preserve">Contract with internship specific learning outcomes.  It is expected that the Internship Site Supervisor and a Faculty Sponsor, determined by the student, will have significant input into the expectations and requirements needed to achieve the learning outcomes set forth in the Learning Contract.  </w:t>
      </w:r>
    </w:p>
    <w:p w:rsidR="009226C1" w:rsidRPr="001F3DDD" w:rsidRDefault="009226C1" w:rsidP="009226C1">
      <w:pPr>
        <w:widowControl w:val="0"/>
        <w:rPr>
          <w:rFonts w:ascii="Arial" w:hAnsi="Arial" w:cs="Arial"/>
          <w14:ligatures w14:val="none"/>
        </w:rPr>
      </w:pPr>
      <w:r w:rsidRPr="001F3DDD">
        <w:rPr>
          <w:rFonts w:ascii="Arial" w:hAnsi="Arial" w:cs="Arial"/>
          <w14:ligatures w14:val="none"/>
        </w:rPr>
        <w:t>The Internship Learning Contract is a mutual agreement among you (the student), the internship site, and   the faculty sponsor, indicating what you expect to learn, how you will lear</w:t>
      </w:r>
      <w:r w:rsidR="00017963">
        <w:rPr>
          <w:rFonts w:ascii="Arial" w:hAnsi="Arial" w:cs="Arial"/>
          <w14:ligatures w14:val="none"/>
        </w:rPr>
        <w:t xml:space="preserve">n it and what you have learned.  </w:t>
      </w:r>
      <w:r w:rsidRPr="001F3DDD">
        <w:rPr>
          <w:rFonts w:ascii="Arial" w:hAnsi="Arial" w:cs="Arial"/>
          <w14:ligatures w14:val="none"/>
        </w:rPr>
        <w:t>In other words, the Learning Contract includes learning objectives, strategies for accomplishing the objectives, and evaluation methods for assessment of outcomes.</w:t>
      </w:r>
    </w:p>
    <w:p w:rsidR="009226C1" w:rsidRPr="001F3DDD" w:rsidRDefault="009226C1" w:rsidP="009226C1">
      <w:pPr>
        <w:widowControl w:val="0"/>
        <w:rPr>
          <w:rFonts w:ascii="Arial" w:hAnsi="Arial" w:cs="Arial"/>
          <w14:ligatures w14:val="none"/>
        </w:rPr>
      </w:pPr>
      <w:r w:rsidRPr="001F3DDD">
        <w:rPr>
          <w:rFonts w:ascii="Arial" w:hAnsi="Arial" w:cs="Arial"/>
          <w14:ligatures w14:val="none"/>
        </w:rPr>
        <w:t>The student intern is responsible for completing the Internship Learning Contract.  However, input from the internship site and the faculty sponsor, will be needed to develop the contract.</w:t>
      </w:r>
      <w:r w:rsidR="00017963">
        <w:rPr>
          <w:rFonts w:ascii="Arial" w:hAnsi="Arial" w:cs="Arial"/>
          <w14:ligatures w14:val="none"/>
        </w:rPr>
        <w:t xml:space="preserve">  </w:t>
      </w:r>
      <w:r w:rsidRPr="001F3DDD">
        <w:rPr>
          <w:rFonts w:ascii="Arial" w:hAnsi="Arial" w:cs="Arial"/>
          <w14:ligatures w14:val="none"/>
        </w:rPr>
        <w:t xml:space="preserve">You may want to write a first draft of the contract and then share it with your site supervisor and faculty sponsor for suggestions and approval before producing the final version. </w:t>
      </w:r>
    </w:p>
    <w:p w:rsidR="009226C1" w:rsidRPr="001F3DDD" w:rsidRDefault="009226C1" w:rsidP="009226C1">
      <w:pPr>
        <w:rPr>
          <w:rFonts w:ascii="Arial" w:hAnsi="Arial" w:cs="Arial"/>
          <w:b/>
          <w:bCs/>
          <w14:ligatures w14:val="none"/>
        </w:rPr>
      </w:pPr>
      <w:r w:rsidRPr="001F3DDD">
        <w:rPr>
          <w:rFonts w:ascii="Arial" w:hAnsi="Arial" w:cs="Arial"/>
          <w:b/>
          <w:bCs/>
          <w14:ligatures w14:val="none"/>
        </w:rPr>
        <w:t> Page One</w:t>
      </w:r>
    </w:p>
    <w:p w:rsidR="009226C1" w:rsidRPr="001F3DDD" w:rsidRDefault="00940319" w:rsidP="009226C1">
      <w:pPr>
        <w:widowControl w:val="0"/>
        <w:rPr>
          <w:rFonts w:ascii="Times New Roman" w:hAnsi="Times New Roman" w:cs="Times New Roman"/>
          <w14:ligatures w14:val="none"/>
        </w:rPr>
      </w:pPr>
      <w:r>
        <w:rPr>
          <w:rFonts w:ascii="Arial" w:hAnsi="Arial" w:cs="Arial"/>
          <w14:ligatures w14:val="none"/>
        </w:rPr>
        <w:t>Thoroughly c</w:t>
      </w:r>
      <w:r w:rsidR="009226C1" w:rsidRPr="001F3DDD">
        <w:rPr>
          <w:rFonts w:ascii="Arial" w:hAnsi="Arial" w:cs="Arial"/>
          <w14:ligatures w14:val="none"/>
        </w:rPr>
        <w:t>omplete the general information of the learning contract.</w:t>
      </w:r>
    </w:p>
    <w:p w:rsidR="009226C1" w:rsidRPr="0041060B" w:rsidRDefault="009226C1" w:rsidP="009226C1">
      <w:pPr>
        <w:widowControl w:val="0"/>
        <w:rPr>
          <w:rFonts w:ascii="Arial" w:hAnsi="Arial" w:cs="Arial"/>
          <w:b/>
          <w:bCs/>
          <w14:ligatures w14:val="none"/>
        </w:rPr>
      </w:pPr>
      <w:r w:rsidRPr="0041060B">
        <w:rPr>
          <w:rFonts w:ascii="Arial" w:hAnsi="Arial" w:cs="Arial"/>
          <w:b/>
          <w:bCs/>
          <w14:ligatures w14:val="none"/>
        </w:rPr>
        <w:t>Page Two</w:t>
      </w:r>
    </w:p>
    <w:p w:rsidR="009226C1" w:rsidRPr="001F3DDD" w:rsidRDefault="009226C1" w:rsidP="009226C1">
      <w:pPr>
        <w:widowControl w:val="0"/>
        <w:rPr>
          <w:rFonts w:ascii="Times New Roman" w:hAnsi="Times New Roman" w:cs="Times New Roman"/>
          <w14:ligatures w14:val="none"/>
        </w:rPr>
      </w:pPr>
      <w:r w:rsidRPr="001F3DDD">
        <w:rPr>
          <w:rFonts w:ascii="Arial" w:hAnsi="Arial" w:cs="Arial"/>
          <w14:ligatures w14:val="none"/>
        </w:rPr>
        <w:t xml:space="preserve">Under </w:t>
      </w:r>
      <w:r w:rsidRPr="001F3DDD">
        <w:rPr>
          <w:rFonts w:ascii="Arial" w:hAnsi="Arial" w:cs="Arial"/>
          <w:b/>
          <w:bCs/>
          <w14:ligatures w14:val="none"/>
        </w:rPr>
        <w:t>Statement of Ability</w:t>
      </w:r>
      <w:r w:rsidRPr="001F3DDD">
        <w:rPr>
          <w:rFonts w:ascii="Arial" w:hAnsi="Arial" w:cs="Arial"/>
          <w14:ligatures w14:val="none"/>
        </w:rPr>
        <w:t>, describe the current skills, knowledge and work experience that prepared you for this internship. You may attach a resume. You may include coursework that you have taken related to the internship.</w:t>
      </w:r>
    </w:p>
    <w:p w:rsidR="009226C1" w:rsidRPr="001F3DDD" w:rsidRDefault="009226C1" w:rsidP="009226C1">
      <w:pPr>
        <w:widowControl w:val="0"/>
        <w:rPr>
          <w:rFonts w:ascii="Times New Roman" w:hAnsi="Times New Roman" w:cs="Times New Roman"/>
          <w14:ligatures w14:val="none"/>
        </w:rPr>
      </w:pPr>
      <w:r w:rsidRPr="001F3DDD">
        <w:rPr>
          <w:rFonts w:ascii="Arial" w:hAnsi="Arial" w:cs="Arial"/>
          <w14:ligatures w14:val="none"/>
        </w:rPr>
        <w:t xml:space="preserve">Develop 3-4 </w:t>
      </w:r>
      <w:r w:rsidRPr="001F3DDD">
        <w:rPr>
          <w:rFonts w:ascii="Arial" w:hAnsi="Arial" w:cs="Arial"/>
          <w:b/>
          <w:bCs/>
          <w14:ligatures w14:val="none"/>
        </w:rPr>
        <w:t>Learning Objectives</w:t>
      </w:r>
      <w:r w:rsidRPr="001F3DDD">
        <w:rPr>
          <w:rFonts w:ascii="Arial" w:hAnsi="Arial" w:cs="Arial"/>
          <w14:ligatures w14:val="none"/>
        </w:rPr>
        <w:t>.  Be as specific as possible.  Learning objectives are important and generally fall</w:t>
      </w:r>
      <w:r w:rsidR="00017963">
        <w:rPr>
          <w:rFonts w:ascii="Arial" w:hAnsi="Arial" w:cs="Arial"/>
          <w14:ligatures w14:val="none"/>
        </w:rPr>
        <w:t xml:space="preserve"> </w:t>
      </w:r>
      <w:r w:rsidRPr="001F3DDD">
        <w:rPr>
          <w:rFonts w:ascii="Arial" w:hAnsi="Arial" w:cs="Arial"/>
          <w14:ligatures w14:val="none"/>
        </w:rPr>
        <w:t>into four categories:</w:t>
      </w:r>
    </w:p>
    <w:p w:rsidR="009226C1" w:rsidRPr="001F3DDD" w:rsidRDefault="009226C1" w:rsidP="009226C1">
      <w:pPr>
        <w:widowControl w:val="0"/>
        <w:ind w:left="360"/>
        <w:rPr>
          <w:rFonts w:ascii="Arial" w:hAnsi="Arial" w:cs="Arial"/>
          <w14:ligatures w14:val="none"/>
        </w:rPr>
      </w:pPr>
      <w:r w:rsidRPr="001F3DDD">
        <w:rPr>
          <w:rFonts w:ascii="Symbol" w:hAnsi="Symbol"/>
          <w:lang w:val="x-none"/>
        </w:rPr>
        <w:t></w:t>
      </w:r>
      <w:r w:rsidRPr="001F3DDD">
        <w:t> </w:t>
      </w:r>
      <w:r w:rsidRPr="001F3DDD">
        <w:rPr>
          <w:rFonts w:ascii="Arial" w:hAnsi="Arial" w:cs="Arial"/>
          <w14:ligatures w14:val="none"/>
        </w:rPr>
        <w:t>Skill Development:  learning and improving specific skills (writing, research, communication, computer, etc.)</w:t>
      </w:r>
    </w:p>
    <w:p w:rsidR="009226C1" w:rsidRPr="001F3DDD" w:rsidRDefault="009226C1" w:rsidP="009226C1">
      <w:pPr>
        <w:widowControl w:val="0"/>
        <w:ind w:left="360"/>
        <w:rPr>
          <w:rFonts w:ascii="Arial" w:hAnsi="Arial" w:cs="Arial"/>
          <w14:ligatures w14:val="none"/>
        </w:rPr>
      </w:pPr>
      <w:r w:rsidRPr="001F3DDD">
        <w:rPr>
          <w:rFonts w:ascii="Symbol" w:hAnsi="Symbol"/>
          <w:lang w:val="x-none"/>
        </w:rPr>
        <w:t></w:t>
      </w:r>
      <w:r w:rsidRPr="001F3DDD">
        <w:t> </w:t>
      </w:r>
      <w:r w:rsidRPr="001F3DDD">
        <w:rPr>
          <w:rFonts w:ascii="Arial" w:hAnsi="Arial" w:cs="Arial"/>
          <w14:ligatures w14:val="none"/>
        </w:rPr>
        <w:t>Broader Knowledge: understanding the workplace, operational procedures, and organizational structure, socioeconomic</w:t>
      </w:r>
      <w:r>
        <w:rPr>
          <w:rFonts w:ascii="Arial" w:hAnsi="Arial" w:cs="Arial"/>
          <w14:ligatures w14:val="none"/>
        </w:rPr>
        <w:t xml:space="preserve"> </w:t>
      </w:r>
      <w:r w:rsidRPr="001F3DDD">
        <w:rPr>
          <w:rFonts w:ascii="Arial" w:hAnsi="Arial" w:cs="Arial"/>
          <w14:ligatures w14:val="none"/>
        </w:rPr>
        <w:t>factors, etc.</w:t>
      </w:r>
    </w:p>
    <w:p w:rsidR="009226C1" w:rsidRPr="001F3DDD" w:rsidRDefault="009226C1" w:rsidP="009226C1">
      <w:pPr>
        <w:widowControl w:val="0"/>
        <w:ind w:left="360"/>
        <w:rPr>
          <w:rFonts w:ascii="Arial" w:hAnsi="Arial" w:cs="Arial"/>
          <w14:ligatures w14:val="none"/>
        </w:rPr>
      </w:pPr>
      <w:r w:rsidRPr="001F3DDD">
        <w:rPr>
          <w:rFonts w:ascii="Symbol" w:hAnsi="Symbol"/>
          <w:lang w:val="x-none"/>
        </w:rPr>
        <w:t></w:t>
      </w:r>
      <w:r w:rsidRPr="001F3DDD">
        <w:t> </w:t>
      </w:r>
      <w:r w:rsidRPr="001F3DDD">
        <w:rPr>
          <w:rFonts w:ascii="Arial" w:hAnsi="Arial" w:cs="Arial"/>
          <w14:ligatures w14:val="none"/>
        </w:rPr>
        <w:t>Career Awareness:  investigating specific careers and occupations and the qualities and/or training required</w:t>
      </w:r>
    </w:p>
    <w:p w:rsidR="009226C1" w:rsidRPr="001F3DDD" w:rsidRDefault="009226C1" w:rsidP="009226C1">
      <w:pPr>
        <w:widowControl w:val="0"/>
        <w:ind w:left="360"/>
        <w:rPr>
          <w:rFonts w:ascii="Arial" w:hAnsi="Arial" w:cs="Arial"/>
          <w14:ligatures w14:val="none"/>
        </w:rPr>
      </w:pPr>
      <w:r w:rsidRPr="001F3DDD">
        <w:rPr>
          <w:rFonts w:ascii="Symbol" w:hAnsi="Symbol"/>
          <w:lang w:val="x-none"/>
        </w:rPr>
        <w:t></w:t>
      </w:r>
      <w:r w:rsidRPr="001F3DDD">
        <w:t> </w:t>
      </w:r>
      <w:r w:rsidRPr="001F3DDD">
        <w:rPr>
          <w:rFonts w:ascii="Arial" w:hAnsi="Arial" w:cs="Arial"/>
          <w14:ligatures w14:val="none"/>
        </w:rPr>
        <w:t xml:space="preserve">Personal Development:  confidence, assertiveness, decision-making, values </w:t>
      </w:r>
    </w:p>
    <w:p w:rsidR="009226C1" w:rsidRPr="001F3DDD" w:rsidRDefault="009226C1" w:rsidP="009226C1">
      <w:pPr>
        <w:widowControl w:val="0"/>
        <w:rPr>
          <w:rFonts w:ascii="Times New Roman" w:hAnsi="Times New Roman" w:cs="Times New Roman"/>
          <w14:ligatures w14:val="none"/>
        </w:rPr>
      </w:pPr>
      <w:r w:rsidRPr="001F3DDD">
        <w:rPr>
          <w:rFonts w:ascii="Arial" w:hAnsi="Arial" w:cs="Arial"/>
          <w14:ligatures w14:val="none"/>
        </w:rPr>
        <w:t xml:space="preserve">Indicate the </w:t>
      </w:r>
      <w:r w:rsidRPr="001F3DDD">
        <w:rPr>
          <w:rFonts w:ascii="Arial" w:hAnsi="Arial" w:cs="Arial"/>
          <w:b/>
          <w:bCs/>
          <w14:ligatures w14:val="none"/>
        </w:rPr>
        <w:t>Tasks and Strategies</w:t>
      </w:r>
      <w:r w:rsidRPr="001F3DDD">
        <w:rPr>
          <w:rFonts w:ascii="Arial" w:hAnsi="Arial" w:cs="Arial"/>
          <w14:ligatures w14:val="none"/>
        </w:rPr>
        <w:t xml:space="preserve"> you will perform in order to achieve your</w:t>
      </w:r>
      <w:r w:rsidR="00017963">
        <w:rPr>
          <w:rFonts w:ascii="Arial" w:hAnsi="Arial" w:cs="Arial"/>
          <w14:ligatures w14:val="none"/>
        </w:rPr>
        <w:t xml:space="preserve"> learning objectives.  What will </w:t>
      </w:r>
      <w:r w:rsidRPr="001F3DDD">
        <w:rPr>
          <w:rFonts w:ascii="Arial" w:hAnsi="Arial" w:cs="Arial"/>
          <w14:ligatures w14:val="none"/>
        </w:rPr>
        <w:t>your</w:t>
      </w:r>
      <w:r w:rsidR="00017963">
        <w:rPr>
          <w:rFonts w:ascii="Arial" w:hAnsi="Arial" w:cs="Arial"/>
          <w14:ligatures w14:val="none"/>
        </w:rPr>
        <w:t xml:space="preserve"> duties be in the</w:t>
      </w:r>
      <w:r w:rsidRPr="001F3DDD">
        <w:rPr>
          <w:rFonts w:ascii="Arial" w:hAnsi="Arial" w:cs="Arial"/>
          <w14:ligatures w14:val="none"/>
        </w:rPr>
        <w:t xml:space="preserve"> internship?  Include the internship title and speci</w:t>
      </w:r>
      <w:r w:rsidR="00017963">
        <w:rPr>
          <w:rFonts w:ascii="Arial" w:hAnsi="Arial" w:cs="Arial"/>
          <w14:ligatures w14:val="none"/>
        </w:rPr>
        <w:t xml:space="preserve">fic duties and responsibilities.  </w:t>
      </w:r>
      <w:r w:rsidRPr="001F3DDD">
        <w:rPr>
          <w:rFonts w:ascii="Arial" w:hAnsi="Arial" w:cs="Arial"/>
          <w14:ligatures w14:val="none"/>
        </w:rPr>
        <w:t>Refer to the internship's job description.</w:t>
      </w:r>
    </w:p>
    <w:p w:rsidR="009226C1" w:rsidRPr="001F3DDD" w:rsidRDefault="009226C1" w:rsidP="009226C1">
      <w:pPr>
        <w:widowControl w:val="0"/>
        <w:rPr>
          <w:rFonts w:ascii="Arial" w:hAnsi="Arial" w:cs="Arial"/>
          <w14:ligatures w14:val="none"/>
        </w:rPr>
      </w:pPr>
      <w:r w:rsidRPr="001F3DDD">
        <w:rPr>
          <w:rFonts w:ascii="Arial" w:hAnsi="Arial" w:cs="Arial"/>
          <w14:ligatures w14:val="none"/>
        </w:rPr>
        <w:t xml:space="preserve">The </w:t>
      </w:r>
      <w:r w:rsidRPr="001F3DDD">
        <w:rPr>
          <w:rFonts w:ascii="Arial" w:hAnsi="Arial" w:cs="Arial"/>
          <w:b/>
          <w:bCs/>
          <w14:ligatures w14:val="none"/>
        </w:rPr>
        <w:t>Faculty Evaluation</w:t>
      </w:r>
      <w:r w:rsidRPr="001F3DDD">
        <w:rPr>
          <w:rFonts w:ascii="Arial" w:hAnsi="Arial" w:cs="Arial"/>
          <w14:ligatures w14:val="none"/>
        </w:rPr>
        <w:t xml:space="preserve"> section is to be completed by you and the faculty sponsor.  What will be required of you by</w:t>
      </w:r>
      <w:r>
        <w:rPr>
          <w:rFonts w:ascii="Arial" w:hAnsi="Arial" w:cs="Arial"/>
          <w14:ligatures w14:val="none"/>
        </w:rPr>
        <w:t xml:space="preserve"> </w:t>
      </w:r>
      <w:r w:rsidRPr="001F3DDD">
        <w:rPr>
          <w:rFonts w:ascii="Arial" w:hAnsi="Arial" w:cs="Arial"/>
          <w14:ligatures w14:val="none"/>
        </w:rPr>
        <w:t>your faculty sponsor?  The evaluation methods should be specific and</w:t>
      </w:r>
      <w:r w:rsidR="00017963">
        <w:rPr>
          <w:rFonts w:ascii="Arial" w:hAnsi="Arial" w:cs="Arial"/>
          <w14:ligatures w14:val="none"/>
        </w:rPr>
        <w:t xml:space="preserve"> include a reflective component.  </w:t>
      </w:r>
      <w:r w:rsidRPr="001F3DDD">
        <w:rPr>
          <w:rFonts w:ascii="Arial" w:hAnsi="Arial" w:cs="Arial"/>
          <w14:ligatures w14:val="none"/>
        </w:rPr>
        <w:t>Typical assignments include a journal, portfolio, presentations or papers.</w:t>
      </w:r>
    </w:p>
    <w:p w:rsidR="009226C1" w:rsidRPr="001F3DDD" w:rsidRDefault="009226C1" w:rsidP="009226C1">
      <w:pPr>
        <w:widowControl w:val="0"/>
        <w:rPr>
          <w:rFonts w:ascii="Arial" w:hAnsi="Arial" w:cs="Arial"/>
          <w:b/>
          <w:bCs/>
          <w14:ligatures w14:val="none"/>
        </w:rPr>
      </w:pPr>
      <w:r w:rsidRPr="001F3DDD">
        <w:rPr>
          <w:rFonts w:ascii="Arial" w:hAnsi="Arial" w:cs="Arial"/>
          <w:b/>
          <w:bCs/>
          <w14:ligatures w14:val="none"/>
        </w:rPr>
        <w:t> Page Three</w:t>
      </w:r>
    </w:p>
    <w:p w:rsidR="008C120B" w:rsidRPr="008C120B" w:rsidRDefault="009226C1" w:rsidP="00B23891">
      <w:pPr>
        <w:widowControl w:val="0"/>
        <w:rPr>
          <w:rFonts w:ascii="Arial" w:hAnsi="Arial" w:cs="Arial"/>
          <w14:ligatures w14:val="none"/>
        </w:rPr>
      </w:pPr>
      <w:r w:rsidRPr="001F3DDD">
        <w:rPr>
          <w:rFonts w:ascii="Arial" w:hAnsi="Arial" w:cs="Arial"/>
          <w14:ligatures w14:val="none"/>
        </w:rPr>
        <w:t>Read the Responsibilities Agreement, then sign and date.  Obtain the Faculty Sponsor’s and t</w:t>
      </w:r>
      <w:r w:rsidR="00017963">
        <w:rPr>
          <w:rFonts w:ascii="Arial" w:hAnsi="Arial" w:cs="Arial"/>
          <w14:ligatures w14:val="none"/>
        </w:rPr>
        <w:t xml:space="preserve">he Site Supervisor’s signatures.  </w:t>
      </w:r>
      <w:r w:rsidRPr="001F3DDD">
        <w:rPr>
          <w:rFonts w:ascii="Arial" w:hAnsi="Arial" w:cs="Arial"/>
          <w14:ligatures w14:val="none"/>
        </w:rPr>
        <w:t xml:space="preserve">Return your completed </w:t>
      </w:r>
      <w:r w:rsidRPr="001F3DDD">
        <w:rPr>
          <w:rFonts w:ascii="Arial" w:hAnsi="Arial" w:cs="Arial"/>
          <w:b/>
          <w:bCs/>
          <w14:ligatures w14:val="none"/>
        </w:rPr>
        <w:t>Internship Learning Contract</w:t>
      </w:r>
      <w:r w:rsidRPr="001F3DDD">
        <w:rPr>
          <w:rFonts w:ascii="Arial" w:hAnsi="Arial" w:cs="Arial"/>
          <w14:ligatures w14:val="none"/>
        </w:rPr>
        <w:t xml:space="preserve"> and the </w:t>
      </w:r>
      <w:r w:rsidRPr="001F3DDD">
        <w:rPr>
          <w:rFonts w:ascii="Arial" w:hAnsi="Arial" w:cs="Arial"/>
          <w:b/>
          <w:bCs/>
          <w14:ligatures w14:val="none"/>
        </w:rPr>
        <w:t>Responsibilities Agreement</w:t>
      </w:r>
      <w:r w:rsidRPr="001F3DDD">
        <w:rPr>
          <w:rFonts w:ascii="Arial" w:hAnsi="Arial" w:cs="Arial"/>
          <w14:ligatures w14:val="none"/>
        </w:rPr>
        <w:t xml:space="preserve"> to </w:t>
      </w:r>
      <w:r w:rsidR="0041060B">
        <w:rPr>
          <w:rFonts w:ascii="Arial" w:hAnsi="Arial" w:cs="Arial"/>
          <w:i/>
          <w:iCs/>
          <w14:ligatures w14:val="none"/>
        </w:rPr>
        <w:t>Kim Severance, Director of Career Services</w:t>
      </w:r>
      <w:r w:rsidRPr="001F3DDD">
        <w:rPr>
          <w:rFonts w:ascii="Arial" w:hAnsi="Arial" w:cs="Arial"/>
          <w:i/>
          <w:iCs/>
          <w14:ligatures w14:val="none"/>
        </w:rPr>
        <w:t>, in the Kolderie Center, RBAC 164</w:t>
      </w:r>
      <w:r w:rsidRPr="001F3DDD">
        <w:rPr>
          <w:rFonts w:ascii="Arial" w:hAnsi="Arial" w:cs="Arial"/>
          <w14:ligatures w14:val="none"/>
        </w:rPr>
        <w:t>.</w:t>
      </w:r>
    </w:p>
    <w:sectPr w:rsidR="008C120B" w:rsidRPr="008C120B" w:rsidSect="000E01AD">
      <w:pgSz w:w="12240" w:h="15840"/>
      <w:pgMar w:top="1008" w:right="1008"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E41" w:rsidRDefault="00642E41" w:rsidP="00756CCE">
      <w:pPr>
        <w:spacing w:after="0" w:line="240" w:lineRule="auto"/>
      </w:pPr>
      <w:r>
        <w:separator/>
      </w:r>
    </w:p>
  </w:endnote>
  <w:endnote w:type="continuationSeparator" w:id="0">
    <w:p w:rsidR="00642E41" w:rsidRDefault="00642E41" w:rsidP="0075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E41" w:rsidRDefault="00642E41" w:rsidP="00756CCE">
      <w:pPr>
        <w:spacing w:after="0" w:line="240" w:lineRule="auto"/>
      </w:pPr>
      <w:r>
        <w:separator/>
      </w:r>
    </w:p>
  </w:footnote>
  <w:footnote w:type="continuationSeparator" w:id="0">
    <w:p w:rsidR="00642E41" w:rsidRDefault="00642E41" w:rsidP="00756C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B210F"/>
    <w:multiLevelType w:val="hybridMultilevel"/>
    <w:tmpl w:val="5C5E14F0"/>
    <w:lvl w:ilvl="0" w:tplc="57C0EC6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C116C"/>
    <w:multiLevelType w:val="hybridMultilevel"/>
    <w:tmpl w:val="182CD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C1A78"/>
    <w:multiLevelType w:val="hybridMultilevel"/>
    <w:tmpl w:val="2EDA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D39A4"/>
    <w:multiLevelType w:val="hybridMultilevel"/>
    <w:tmpl w:val="88B4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C26FC"/>
    <w:multiLevelType w:val="hybridMultilevel"/>
    <w:tmpl w:val="A5508F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85AF8"/>
    <w:multiLevelType w:val="hybridMultilevel"/>
    <w:tmpl w:val="4E9E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2C"/>
    <w:rsid w:val="00017963"/>
    <w:rsid w:val="000A79C3"/>
    <w:rsid w:val="000E01AD"/>
    <w:rsid w:val="000F7B78"/>
    <w:rsid w:val="00177BEE"/>
    <w:rsid w:val="001F45B3"/>
    <w:rsid w:val="003707DF"/>
    <w:rsid w:val="003A2525"/>
    <w:rsid w:val="0041060B"/>
    <w:rsid w:val="0042382A"/>
    <w:rsid w:val="004E36A7"/>
    <w:rsid w:val="00550BD0"/>
    <w:rsid w:val="005D6DBB"/>
    <w:rsid w:val="00606682"/>
    <w:rsid w:val="00642E41"/>
    <w:rsid w:val="00661A35"/>
    <w:rsid w:val="006E1A2C"/>
    <w:rsid w:val="00756CCE"/>
    <w:rsid w:val="007E6423"/>
    <w:rsid w:val="008C120B"/>
    <w:rsid w:val="008C23CD"/>
    <w:rsid w:val="008D213B"/>
    <w:rsid w:val="008F443E"/>
    <w:rsid w:val="009226C1"/>
    <w:rsid w:val="00940319"/>
    <w:rsid w:val="00976E5A"/>
    <w:rsid w:val="009B3694"/>
    <w:rsid w:val="009C27EF"/>
    <w:rsid w:val="009E7285"/>
    <w:rsid w:val="00A00320"/>
    <w:rsid w:val="00AF3605"/>
    <w:rsid w:val="00B23891"/>
    <w:rsid w:val="00BF1197"/>
    <w:rsid w:val="00CB312F"/>
    <w:rsid w:val="00CF11EC"/>
    <w:rsid w:val="00CF5389"/>
    <w:rsid w:val="00D03E04"/>
    <w:rsid w:val="00D75709"/>
    <w:rsid w:val="00D77C6E"/>
    <w:rsid w:val="00E35533"/>
    <w:rsid w:val="00E931AE"/>
    <w:rsid w:val="00EA67CE"/>
    <w:rsid w:val="00FF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A6B68F-B908-4808-B5CD-78E9897E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A2C"/>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20B"/>
    <w:pPr>
      <w:ind w:left="720"/>
      <w:contextualSpacing/>
    </w:pPr>
  </w:style>
  <w:style w:type="paragraph" w:styleId="BalloonText">
    <w:name w:val="Balloon Text"/>
    <w:basedOn w:val="Normal"/>
    <w:link w:val="BalloonTextChar"/>
    <w:uiPriority w:val="99"/>
    <w:semiHidden/>
    <w:unhideWhenUsed/>
    <w:rsid w:val="001F4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5B3"/>
    <w:rPr>
      <w:rFonts w:ascii="Tahoma" w:eastAsia="Times New Roman" w:hAnsi="Tahoma" w:cs="Tahoma"/>
      <w:color w:val="000000"/>
      <w:kern w:val="28"/>
      <w:sz w:val="16"/>
      <w:szCs w:val="16"/>
      <w14:ligatures w14:val="standard"/>
      <w14:cntxtAlts/>
    </w:rPr>
  </w:style>
  <w:style w:type="paragraph" w:styleId="Header">
    <w:name w:val="header"/>
    <w:basedOn w:val="Normal"/>
    <w:link w:val="HeaderChar"/>
    <w:uiPriority w:val="99"/>
    <w:unhideWhenUsed/>
    <w:rsid w:val="00756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CCE"/>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75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CCE"/>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4732">
      <w:bodyDiv w:val="1"/>
      <w:marLeft w:val="0"/>
      <w:marRight w:val="0"/>
      <w:marTop w:val="0"/>
      <w:marBottom w:val="0"/>
      <w:divBdr>
        <w:top w:val="none" w:sz="0" w:space="0" w:color="auto"/>
        <w:left w:val="none" w:sz="0" w:space="0" w:color="auto"/>
        <w:bottom w:val="none" w:sz="0" w:space="0" w:color="auto"/>
        <w:right w:val="none" w:sz="0" w:space="0" w:color="auto"/>
      </w:divBdr>
    </w:div>
    <w:div w:id="892546320">
      <w:bodyDiv w:val="1"/>
      <w:marLeft w:val="0"/>
      <w:marRight w:val="0"/>
      <w:marTop w:val="0"/>
      <w:marBottom w:val="0"/>
      <w:divBdr>
        <w:top w:val="none" w:sz="0" w:space="0" w:color="auto"/>
        <w:left w:val="none" w:sz="0" w:space="0" w:color="auto"/>
        <w:bottom w:val="none" w:sz="0" w:space="0" w:color="auto"/>
        <w:right w:val="none" w:sz="0" w:space="0" w:color="auto"/>
      </w:divBdr>
    </w:div>
    <w:div w:id="1122460152">
      <w:bodyDiv w:val="1"/>
      <w:marLeft w:val="0"/>
      <w:marRight w:val="0"/>
      <w:marTop w:val="0"/>
      <w:marBottom w:val="0"/>
      <w:divBdr>
        <w:top w:val="none" w:sz="0" w:space="0" w:color="auto"/>
        <w:left w:val="none" w:sz="0" w:space="0" w:color="auto"/>
        <w:bottom w:val="none" w:sz="0" w:space="0" w:color="auto"/>
        <w:right w:val="none" w:sz="0" w:space="0" w:color="auto"/>
      </w:divBdr>
    </w:div>
    <w:div w:id="1152913953">
      <w:bodyDiv w:val="1"/>
      <w:marLeft w:val="0"/>
      <w:marRight w:val="0"/>
      <w:marTop w:val="0"/>
      <w:marBottom w:val="0"/>
      <w:divBdr>
        <w:top w:val="none" w:sz="0" w:space="0" w:color="auto"/>
        <w:left w:val="none" w:sz="0" w:space="0" w:color="auto"/>
        <w:bottom w:val="none" w:sz="0" w:space="0" w:color="auto"/>
        <w:right w:val="none" w:sz="0" w:space="0" w:color="auto"/>
      </w:divBdr>
    </w:div>
    <w:div w:id="11530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Cottey College</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Renee</dc:creator>
  <cp:lastModifiedBy>Severance, Kimberly</cp:lastModifiedBy>
  <cp:revision>3</cp:revision>
  <cp:lastPrinted>2021-07-22T17:06:00Z</cp:lastPrinted>
  <dcterms:created xsi:type="dcterms:W3CDTF">2022-10-21T21:42:00Z</dcterms:created>
  <dcterms:modified xsi:type="dcterms:W3CDTF">2022-10-25T14:31:00Z</dcterms:modified>
</cp:coreProperties>
</file>