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D400" w14:textId="408E007A" w:rsidR="0006538D" w:rsidRDefault="00E04B92" w:rsidP="00E04B92">
      <w:r>
        <w:t xml:space="preserve">Cottey College, a private liberal arts and sciences college for women, invites applications for </w:t>
      </w:r>
      <w:r w:rsidR="0006538D">
        <w:t xml:space="preserve">Director of Student Accessibility and Academic Success.  This position reports to the Associate Vice President for Institutional Effectiveness and Student Success in Academic Affairs.  </w:t>
      </w:r>
      <w:r w:rsidR="00904618">
        <w:t xml:space="preserve">The successful candidate will hold a master’s degree and have experience working with students.  </w:t>
      </w:r>
      <w:r w:rsidR="0006538D">
        <w:t>This position has responsibility in the following areas:</w:t>
      </w:r>
    </w:p>
    <w:p w14:paraId="74D0A595" w14:textId="7EEB9443" w:rsidR="0006538D" w:rsidRDefault="0006538D" w:rsidP="0006538D">
      <w:pPr>
        <w:pStyle w:val="ListParagraph"/>
        <w:numPr>
          <w:ilvl w:val="0"/>
          <w:numId w:val="1"/>
        </w:numPr>
      </w:pPr>
      <w:r>
        <w:t>Maintaining current knowledge of ADA, Section 504 of the Rehabilitation Act, Fair Housing Act, and WCAG digital accessibility standards</w:t>
      </w:r>
    </w:p>
    <w:p w14:paraId="201F96DD" w14:textId="705D6C82" w:rsidR="0006538D" w:rsidRDefault="0006538D" w:rsidP="0006538D">
      <w:pPr>
        <w:pStyle w:val="ListParagraph"/>
        <w:numPr>
          <w:ilvl w:val="0"/>
          <w:numId w:val="1"/>
        </w:numPr>
      </w:pPr>
      <w:r>
        <w:t xml:space="preserve">Guiding students </w:t>
      </w:r>
      <w:r w:rsidRPr="0006538D">
        <w:t>through the voluntary request for disability services process</w:t>
      </w:r>
    </w:p>
    <w:p w14:paraId="7E38EFAF" w14:textId="7CACBB77" w:rsidR="0006538D" w:rsidRDefault="0006538D" w:rsidP="0006538D">
      <w:pPr>
        <w:pStyle w:val="ListParagraph"/>
        <w:numPr>
          <w:ilvl w:val="0"/>
          <w:numId w:val="1"/>
        </w:numPr>
      </w:pPr>
      <w:r w:rsidRPr="0006538D">
        <w:t>Shar</w:t>
      </w:r>
      <w:r>
        <w:t>ing</w:t>
      </w:r>
      <w:r w:rsidRPr="0006538D">
        <w:t xml:space="preserve"> information with the campus regarding disability guidelines and student needs</w:t>
      </w:r>
    </w:p>
    <w:p w14:paraId="3CFEFE72" w14:textId="77777777" w:rsidR="0006538D" w:rsidRDefault="0006538D" w:rsidP="0006538D">
      <w:pPr>
        <w:pStyle w:val="ListParagraph"/>
        <w:numPr>
          <w:ilvl w:val="0"/>
          <w:numId w:val="1"/>
        </w:numPr>
      </w:pPr>
      <w:r w:rsidRPr="0006538D">
        <w:t>Work</w:t>
      </w:r>
      <w:r>
        <w:t>ing</w:t>
      </w:r>
      <w:r w:rsidRPr="0006538D">
        <w:t xml:space="preserve"> with faculty members and staff to facilitate provision of appropriate and reasonable disability </w:t>
      </w:r>
      <w:proofErr w:type="gramStart"/>
      <w:r w:rsidRPr="0006538D">
        <w:t>accommodations</w:t>
      </w:r>
      <w:proofErr w:type="gramEnd"/>
      <w:r w:rsidRPr="0006538D">
        <w:t xml:space="preserve"> </w:t>
      </w:r>
      <w:proofErr w:type="gramStart"/>
      <w:r w:rsidRPr="0006538D">
        <w:t>to</w:t>
      </w:r>
      <w:proofErr w:type="gramEnd"/>
      <w:r w:rsidRPr="0006538D">
        <w:t xml:space="preserve"> students</w:t>
      </w:r>
    </w:p>
    <w:p w14:paraId="3DDAB175" w14:textId="111CEF91" w:rsidR="0006538D" w:rsidRPr="0006538D" w:rsidRDefault="0006538D" w:rsidP="0006538D">
      <w:pPr>
        <w:pStyle w:val="ListParagraph"/>
        <w:numPr>
          <w:ilvl w:val="0"/>
          <w:numId w:val="1"/>
        </w:numPr>
      </w:pPr>
      <w:r w:rsidRPr="0006538D">
        <w:rPr>
          <w:rFonts w:ascii="Aptos Narrow" w:eastAsia="Times New Roman" w:hAnsi="Aptos Narrow" w:cs="Times New Roman"/>
          <w:color w:val="000000"/>
          <w:kern w:val="0"/>
          <w14:ligatures w14:val="none"/>
        </w:rPr>
        <w:t>Lead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ing</w:t>
      </w:r>
      <w:r w:rsidRPr="0006538D"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initiatives to implement, maintain, and improve student success programming, 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>particularly the first-year experience course</w:t>
      </w:r>
    </w:p>
    <w:p w14:paraId="327A51B7" w14:textId="1829119C" w:rsidR="0006538D" w:rsidRDefault="0006538D" w:rsidP="0006538D">
      <w:pPr>
        <w:pStyle w:val="ListParagraph"/>
        <w:numPr>
          <w:ilvl w:val="0"/>
          <w:numId w:val="1"/>
        </w:numPr>
      </w:pPr>
      <w:r w:rsidRPr="0006538D">
        <w:t>Coordinati</w:t>
      </w:r>
      <w:r>
        <w:t>ng</w:t>
      </w:r>
      <w:r w:rsidRPr="0006538D">
        <w:t xml:space="preserve"> intervention and support for at risk students</w:t>
      </w:r>
    </w:p>
    <w:p w14:paraId="2A3EDAC0" w14:textId="4C3EAA12" w:rsidR="0006538D" w:rsidRDefault="0006538D" w:rsidP="0006538D">
      <w:pPr>
        <w:pStyle w:val="ListParagraph"/>
        <w:numPr>
          <w:ilvl w:val="0"/>
          <w:numId w:val="1"/>
        </w:numPr>
      </w:pPr>
      <w:r w:rsidRPr="0006538D">
        <w:t>Direct</w:t>
      </w:r>
      <w:r>
        <w:t>ing</w:t>
      </w:r>
      <w:r w:rsidRPr="0006538D">
        <w:t xml:space="preserve"> training and operations for the campus-wide peer tutoring program</w:t>
      </w:r>
    </w:p>
    <w:p w14:paraId="4E49B3E6" w14:textId="3BC11D55" w:rsidR="0006538D" w:rsidRDefault="0006538D" w:rsidP="0006538D">
      <w:pPr>
        <w:pStyle w:val="ListParagraph"/>
        <w:numPr>
          <w:ilvl w:val="0"/>
          <w:numId w:val="1"/>
        </w:numPr>
      </w:pPr>
      <w:r>
        <w:t>Deliver</w:t>
      </w:r>
      <w:r w:rsidR="00AD7969">
        <w:t>ing</w:t>
      </w:r>
      <w:r>
        <w:t xml:space="preserve"> an academic strategies course for students on academic probation or who did </w:t>
      </w:r>
      <w:proofErr w:type="gramStart"/>
      <w:r>
        <w:t>not otherwise</w:t>
      </w:r>
      <w:proofErr w:type="gramEnd"/>
      <w:r>
        <w:t xml:space="preserve"> successfully complete the first-year seminar course</w:t>
      </w:r>
    </w:p>
    <w:p w14:paraId="61F2F773" w14:textId="77777777" w:rsidR="0006538D" w:rsidRDefault="0006538D" w:rsidP="00E04B92"/>
    <w:p w14:paraId="1A95E8F0" w14:textId="77777777" w:rsidR="00904618" w:rsidRDefault="0006538D" w:rsidP="0006538D">
      <w:r>
        <w:t xml:space="preserve">Cottey College, located in Nevada, Missouri, has offered young women the opportunity to learn and grow since 1884. It encompasses a diverse group of students, faculty, and staff, including first </w:t>
      </w:r>
      <w:r w:rsidR="00E04B92">
        <w:t xml:space="preserve">generation students, students awarded Pell Grants, students of color, international students, faculty of color, and international faculty. The successful candidate will have demonstrated favorable results in working with diverse populations. A Cottey education is guided by three threads: leadership, social responsibility, and global awareness. Cottey College helps each student excel as learners, leaders, and global citizens - providing a comprehensive and empowering experience in an intimate academic setting that transforms them to reach their highest potential. </w:t>
      </w:r>
    </w:p>
    <w:p w14:paraId="5CC86A5D" w14:textId="77777777" w:rsidR="00904618" w:rsidRDefault="00904618" w:rsidP="0006538D"/>
    <w:p w14:paraId="6EB11481" w14:textId="1981FB65" w:rsidR="00E67339" w:rsidRDefault="00E04B92" w:rsidP="0006538D">
      <w:r>
        <w:t xml:space="preserve">Send cover </w:t>
      </w:r>
      <w:proofErr w:type="gramStart"/>
      <w:r>
        <w:t>letter</w:t>
      </w:r>
      <w:proofErr w:type="gramEnd"/>
      <w:r w:rsidR="00904618">
        <w:t>,</w:t>
      </w:r>
      <w:r>
        <w:t xml:space="preserve"> </w:t>
      </w:r>
      <w:r w:rsidR="00904618">
        <w:t>resume</w:t>
      </w:r>
      <w:r>
        <w:t xml:space="preserve">, and contact information for three references. Application materials should be submitted by email as Word or PDF documents to Dr. Karla McCain, VPAA, Cottey College, Nevada, MO 64772. </w:t>
      </w:r>
      <w:proofErr w:type="gramStart"/>
      <w:r>
        <w:t>E-mail:</w:t>
      </w:r>
      <w:r w:rsidR="00904618">
        <w:t>acadaffairs@cottey.edu</w:t>
      </w:r>
      <w:proofErr w:type="gramEnd"/>
      <w:r>
        <w:t>; Phone: 417- 667-8181, ext. 2128. Further information about Cottey is available at http://www.cottey.edu. Cottey College is an Equal Opportunity Employer.</w:t>
      </w:r>
    </w:p>
    <w:sectPr w:rsidR="00E6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B8E"/>
    <w:multiLevelType w:val="hybridMultilevel"/>
    <w:tmpl w:val="238E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2"/>
    <w:rsid w:val="00035983"/>
    <w:rsid w:val="0006538D"/>
    <w:rsid w:val="001213C1"/>
    <w:rsid w:val="0022091D"/>
    <w:rsid w:val="002D3676"/>
    <w:rsid w:val="002E7BA9"/>
    <w:rsid w:val="00326D60"/>
    <w:rsid w:val="00370CB8"/>
    <w:rsid w:val="003F5F13"/>
    <w:rsid w:val="00446579"/>
    <w:rsid w:val="00904618"/>
    <w:rsid w:val="00AD7969"/>
    <w:rsid w:val="00E04B92"/>
    <w:rsid w:val="00E54C8A"/>
    <w:rsid w:val="00E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31C8"/>
  <w15:chartTrackingRefBased/>
  <w15:docId w15:val="{8EFFCDC1-29D6-4AE5-8B0F-60E45B30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B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329</Words>
  <Characters>2119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McCain, Karla</dc:creator>
  <cp:keywords/>
  <dc:description/>
  <cp:lastModifiedBy>Irvin, Kelly</cp:lastModifiedBy>
  <cp:revision>2</cp:revision>
  <dcterms:created xsi:type="dcterms:W3CDTF">2025-10-21T13:10:00Z</dcterms:created>
  <dcterms:modified xsi:type="dcterms:W3CDTF">2025-10-21T13:10:00Z</dcterms:modified>
</cp:coreProperties>
</file>